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Утверждены на заседании </w:t>
      </w:r>
    </w:p>
    <w:p w:rsidR="00293699" w:rsidRPr="00293699" w:rsidRDefault="003528C9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 xml:space="preserve">егиональной 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предметно</w:t>
      </w:r>
      <w:r w:rsidR="00CD2B3F">
        <w:rPr>
          <w:rFonts w:ascii="Times New Roman" w:hAnsi="Times New Roman" w:cs="Times New Roman"/>
          <w:b/>
          <w:sz w:val="28"/>
          <w:szCs w:val="28"/>
        </w:rPr>
        <w:t>-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293699" w:rsidRPr="00293699" w:rsidRDefault="00CD2B3F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93699" w:rsidRPr="00293699">
        <w:rPr>
          <w:rFonts w:ascii="Times New Roman" w:hAnsi="Times New Roman" w:cs="Times New Roman"/>
          <w:sz w:val="28"/>
          <w:szCs w:val="28"/>
        </w:rPr>
        <w:t>1</w:t>
      </w:r>
      <w:r w:rsidRPr="0029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 w:rsidR="00E81F1B">
        <w:rPr>
          <w:rFonts w:ascii="Times New Roman" w:hAnsi="Times New Roman" w:cs="Times New Roman"/>
          <w:sz w:val="28"/>
          <w:szCs w:val="28"/>
        </w:rPr>
        <w:t>1</w:t>
      </w:r>
      <w:r w:rsidRPr="00293699">
        <w:rPr>
          <w:rFonts w:ascii="Times New Roman" w:hAnsi="Times New Roman" w:cs="Times New Roman"/>
          <w:sz w:val="28"/>
          <w:szCs w:val="28"/>
        </w:rPr>
        <w:t xml:space="preserve"> </w:t>
      </w:r>
      <w:r w:rsidR="0020272C">
        <w:rPr>
          <w:rFonts w:ascii="Times New Roman" w:hAnsi="Times New Roman" w:cs="Times New Roman"/>
          <w:sz w:val="28"/>
          <w:szCs w:val="28"/>
        </w:rPr>
        <w:t>ноября 2021</w:t>
      </w:r>
      <w:r w:rsidR="00293699" w:rsidRPr="002936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36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к проведению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293699" w:rsidRDefault="0020272C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лимпиады школьников по </w:t>
      </w:r>
      <w:r w:rsidR="00CD2B3F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293699" w:rsidRPr="00293699" w:rsidRDefault="0020272C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7F2FD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3528C9" w:rsidRDefault="00665ED7" w:rsidP="0035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528C9" w:rsidRPr="003528C9" w:rsidRDefault="003528C9" w:rsidP="003528C9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B46E69" w:rsidRDefault="00B46E69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bCs/>
          <w:iCs/>
          <w:sz w:val="28"/>
          <w:szCs w:val="28"/>
        </w:rPr>
        <w:t xml:space="preserve">Принципы формирования комплектов и составления олимпиадных заданий по </w:t>
      </w:r>
      <w:r w:rsidR="007F2FD7">
        <w:rPr>
          <w:bCs/>
          <w:iCs/>
          <w:sz w:val="28"/>
          <w:szCs w:val="28"/>
        </w:rPr>
        <w:t xml:space="preserve">русскому </w:t>
      </w:r>
      <w:r w:rsidRPr="00B46E69">
        <w:rPr>
          <w:bCs/>
          <w:iCs/>
          <w:sz w:val="28"/>
          <w:szCs w:val="28"/>
        </w:rPr>
        <w:t>языку</w:t>
      </w:r>
    </w:p>
    <w:p w:rsidR="00B46E69" w:rsidRDefault="00B46E69" w:rsidP="00B46E69">
      <w:pPr>
        <w:pStyle w:val="a4"/>
        <w:spacing w:after="0" w:line="240" w:lineRule="auto"/>
        <w:rPr>
          <w:bCs/>
          <w:iCs/>
          <w:sz w:val="28"/>
          <w:szCs w:val="28"/>
        </w:rPr>
      </w:pPr>
    </w:p>
    <w:p w:rsidR="003528C9" w:rsidRPr="00B46E69" w:rsidRDefault="00665ED7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sz w:val="28"/>
          <w:szCs w:val="28"/>
        </w:rPr>
        <w:t xml:space="preserve">Перечень </w:t>
      </w:r>
      <w:r w:rsidR="00B46E69" w:rsidRPr="00B46E69">
        <w:rPr>
          <w:sz w:val="28"/>
          <w:szCs w:val="28"/>
        </w:rPr>
        <w:t xml:space="preserve">необходимого </w:t>
      </w:r>
      <w:r w:rsidRPr="00B46E69">
        <w:rPr>
          <w:sz w:val="28"/>
          <w:szCs w:val="28"/>
        </w:rPr>
        <w:t>матери</w:t>
      </w:r>
      <w:r w:rsidR="00B46E69">
        <w:rPr>
          <w:sz w:val="28"/>
          <w:szCs w:val="28"/>
        </w:rPr>
        <w:t xml:space="preserve">ально-технического обеспечения </w:t>
      </w:r>
      <w:r w:rsidR="00EB7AFB">
        <w:rPr>
          <w:sz w:val="28"/>
          <w:szCs w:val="28"/>
        </w:rPr>
        <w:t>для выполнения о</w:t>
      </w:r>
      <w:r w:rsidRPr="00B46E69">
        <w:rPr>
          <w:sz w:val="28"/>
          <w:szCs w:val="28"/>
        </w:rPr>
        <w:t xml:space="preserve">лимпиадных заданий </w:t>
      </w:r>
    </w:p>
    <w:p w:rsidR="003528C9" w:rsidRPr="003528C9" w:rsidRDefault="003528C9" w:rsidP="00B4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Pr="003C5C37" w:rsidRDefault="003C5C3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7C">
        <w:rPr>
          <w:rFonts w:ascii="Times New Roman" w:hAnsi="Times New Roman" w:cs="Times New Roman"/>
          <w:sz w:val="28"/>
          <w:szCs w:val="28"/>
        </w:rPr>
        <w:t xml:space="preserve">Критерии и методики оценивания </w:t>
      </w:r>
      <w:r w:rsidRPr="008B167C">
        <w:rPr>
          <w:rFonts w:ascii="Times New Roman" w:hAnsi="Times New Roman" w:cs="Times New Roman"/>
          <w:bCs/>
          <w:sz w:val="28"/>
          <w:szCs w:val="28"/>
        </w:rPr>
        <w:t>выполненных олимпиадных заданий муниципального этап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167C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>Порядок пр</w:t>
      </w:r>
      <w:r w:rsidR="00EB7AFB">
        <w:rPr>
          <w:rFonts w:ascii="Times New Roman" w:hAnsi="Times New Roman" w:cs="Times New Roman"/>
          <w:sz w:val="28"/>
          <w:szCs w:val="28"/>
        </w:rPr>
        <w:t>оцедуры регистрации участников О</w:t>
      </w:r>
      <w:r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и показа работ 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69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апелляций </w:t>
      </w:r>
      <w:r w:rsidR="00EB7AFB">
        <w:rPr>
          <w:rFonts w:ascii="Times New Roman" w:hAnsi="Times New Roman" w:cs="Times New Roman"/>
          <w:sz w:val="28"/>
          <w:szCs w:val="28"/>
        </w:rPr>
        <w:t>участников О</w:t>
      </w:r>
      <w:r w:rsidR="003528C9" w:rsidRPr="003528C9">
        <w:rPr>
          <w:rFonts w:ascii="Times New Roman" w:hAnsi="Times New Roman" w:cs="Times New Roman"/>
          <w:sz w:val="28"/>
          <w:szCs w:val="28"/>
        </w:rPr>
        <w:t>лимпиады</w:t>
      </w:r>
      <w:r w:rsidRPr="0035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56" w:rsidRPr="00960456" w:rsidRDefault="00960456" w:rsidP="009604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56" w:rsidRPr="003528C9" w:rsidRDefault="00960456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№№ 1, 2 (заявление участника на апелляцию, протокол заседания апелляционной комиссии)</w:t>
      </w: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296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AA6" w:rsidRPr="002F0AA6" w:rsidRDefault="00B46E69" w:rsidP="002F0AA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F0AA6" w:rsidRDefault="002F0AA6" w:rsidP="002F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 w:rsidR="0020272C">
        <w:rPr>
          <w:rFonts w:ascii="Times New Roman" w:hAnsi="Times New Roman" w:cs="Times New Roman"/>
          <w:sz w:val="28"/>
          <w:szCs w:val="28"/>
        </w:rPr>
        <w:t>муниципального этапа В</w:t>
      </w:r>
      <w:r>
        <w:rPr>
          <w:rFonts w:ascii="Times New Roman" w:hAnsi="Times New Roman" w:cs="Times New Roman"/>
          <w:sz w:val="28"/>
          <w:szCs w:val="28"/>
        </w:rPr>
        <w:t>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 по </w:t>
      </w:r>
      <w:r w:rsidR="007F2FD7">
        <w:rPr>
          <w:rFonts w:ascii="Times New Roman" w:hAnsi="Times New Roman" w:cs="Times New Roman"/>
          <w:sz w:val="28"/>
          <w:szCs w:val="28"/>
        </w:rPr>
        <w:t>русскому</w:t>
      </w:r>
      <w:r w:rsidRPr="002F0AA6">
        <w:rPr>
          <w:rFonts w:ascii="Times New Roman" w:hAnsi="Times New Roman" w:cs="Times New Roman"/>
          <w:sz w:val="28"/>
          <w:szCs w:val="28"/>
        </w:rPr>
        <w:t xml:space="preserve"> языку (далее – Олимпиада) составлены на основе По</w:t>
      </w:r>
      <w:r>
        <w:rPr>
          <w:rFonts w:ascii="Times New Roman" w:hAnsi="Times New Roman" w:cs="Times New Roman"/>
          <w:sz w:val="28"/>
          <w:szCs w:val="28"/>
        </w:rPr>
        <w:t>рядка проведения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школьников, </w:t>
      </w:r>
      <w:r w:rsidRPr="00433319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18 ноября 2013 года № 1252 и изменений, внесенных в Порядок (приказ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 xml:space="preserve"> России от 17 марта 2015 года № 245 и от 17 декабря 2015 года</w:t>
      </w:r>
      <w:r w:rsidR="00633F95">
        <w:rPr>
          <w:rFonts w:ascii="Times New Roman" w:hAnsi="Times New Roman" w:cs="Times New Roman"/>
          <w:sz w:val="28"/>
          <w:szCs w:val="28"/>
        </w:rPr>
        <w:t xml:space="preserve"> №1488) и рекомендаций </w:t>
      </w:r>
      <w:r w:rsidR="00633F95" w:rsidRPr="00633F95">
        <w:rPr>
          <w:rFonts w:ascii="Times New Roman" w:hAnsi="Times New Roman" w:cs="Times New Roman"/>
          <w:sz w:val="28"/>
          <w:szCs w:val="28"/>
        </w:rPr>
        <w:t>для школьного и муниципального этапов Всероссийской олимпиады школьников по русскому</w:t>
      </w:r>
      <w:r w:rsidR="00E81F1B">
        <w:rPr>
          <w:rFonts w:ascii="Times New Roman" w:hAnsi="Times New Roman" w:cs="Times New Roman"/>
          <w:sz w:val="28"/>
          <w:szCs w:val="28"/>
        </w:rPr>
        <w:t xml:space="preserve"> языку в 2021/2022 учебном году. </w:t>
      </w:r>
      <w:r w:rsidRPr="002F0AA6">
        <w:rPr>
          <w:rFonts w:ascii="Times New Roman" w:hAnsi="Times New Roman" w:cs="Times New Roman"/>
          <w:sz w:val="28"/>
          <w:szCs w:val="28"/>
        </w:rPr>
        <w:t>Основными целями</w:t>
      </w:r>
      <w:r w:rsidR="00F14414">
        <w:rPr>
          <w:rFonts w:ascii="Times New Roman" w:hAnsi="Times New Roman" w:cs="Times New Roman"/>
          <w:sz w:val="28"/>
          <w:szCs w:val="28"/>
        </w:rPr>
        <w:t xml:space="preserve"> и задачами Олимпиады являются: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стимулировать интерес учащихся к русскому языку;</w:t>
      </w:r>
    </w:p>
    <w:p w:rsidR="00665ED7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популяризовать русский язык как школьный предмет, а русистику и в целом лингвистику — как научную дисциплину.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создавать определённую интеллектуальную 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8">
        <w:rPr>
          <w:rFonts w:ascii="Times New Roman" w:hAnsi="Times New Roman" w:cs="Times New Roman"/>
          <w:sz w:val="28"/>
          <w:szCs w:val="28"/>
        </w:rPr>
        <w:t>способствующую сознательному и творческому отношению к процессу образования и самообразования;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расширять возможности оценки знаний, умений и навыков, полученных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8">
        <w:rPr>
          <w:rFonts w:ascii="Times New Roman" w:hAnsi="Times New Roman" w:cs="Times New Roman"/>
          <w:sz w:val="28"/>
          <w:szCs w:val="28"/>
        </w:rPr>
        <w:t>в школьном курсе русского языка;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активизировать творческие способности учащихся;</w:t>
      </w:r>
    </w:p>
    <w:p w:rsidR="0020272C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выявлять учащихся, которые могут представлять своё учебное заведение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8">
        <w:rPr>
          <w:rFonts w:ascii="Times New Roman" w:hAnsi="Times New Roman" w:cs="Times New Roman"/>
          <w:sz w:val="28"/>
          <w:szCs w:val="28"/>
        </w:rPr>
        <w:t>последующих этапах олимпиады</w:t>
      </w:r>
      <w:r w:rsidR="0020272C">
        <w:rPr>
          <w:rFonts w:ascii="Times New Roman" w:hAnsi="Times New Roman" w:cs="Times New Roman"/>
          <w:sz w:val="28"/>
          <w:szCs w:val="28"/>
        </w:rPr>
        <w:t>;</w:t>
      </w:r>
    </w:p>
    <w:p w:rsidR="00001568" w:rsidRPr="00001568" w:rsidRDefault="0020272C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возможности выполнения определённых заданий для последующей работы в школе одарённых детей «Созвездие» в раках отряда филологов</w:t>
      </w:r>
      <w:r w:rsidR="00001568" w:rsidRPr="00001568">
        <w:rPr>
          <w:rFonts w:ascii="Times New Roman" w:hAnsi="Times New Roman" w:cs="Times New Roman"/>
          <w:sz w:val="28"/>
          <w:szCs w:val="28"/>
        </w:rPr>
        <w:t>.</w:t>
      </w:r>
    </w:p>
    <w:p w:rsidR="00001568" w:rsidRPr="00001568" w:rsidRDefault="00001568" w:rsidP="0000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Принципы формирования комплектов и составления олимпиадных заданий по</w:t>
      </w:r>
      <w:r w:rsidR="00001568">
        <w:rPr>
          <w:b/>
          <w:bCs/>
          <w:iCs/>
          <w:sz w:val="28"/>
          <w:szCs w:val="28"/>
        </w:rPr>
        <w:t xml:space="preserve"> русскому</w:t>
      </w:r>
      <w:r w:rsidRPr="00B46E69">
        <w:rPr>
          <w:b/>
          <w:bCs/>
          <w:iCs/>
          <w:sz w:val="28"/>
          <w:szCs w:val="28"/>
        </w:rPr>
        <w:t xml:space="preserve"> языку</w:t>
      </w:r>
    </w:p>
    <w:p w:rsidR="00B46E69" w:rsidRPr="00B46E69" w:rsidRDefault="00B46E69" w:rsidP="00B46E69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</w:t>
      </w:r>
      <w:r w:rsidRPr="00B46E6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="00F33554">
        <w:rPr>
          <w:sz w:val="28"/>
          <w:szCs w:val="28"/>
        </w:rPr>
        <w:t>русскому языку прово</w:t>
      </w:r>
      <w:r>
        <w:rPr>
          <w:sz w:val="28"/>
          <w:szCs w:val="28"/>
        </w:rPr>
        <w:t xml:space="preserve">дится с </w:t>
      </w:r>
      <w:r w:rsidRPr="00B46E69">
        <w:rPr>
          <w:sz w:val="28"/>
          <w:szCs w:val="28"/>
        </w:rPr>
        <w:t xml:space="preserve">использованием одного комплекта заданий для каждой группы участников. </w:t>
      </w:r>
    </w:p>
    <w:p w:rsidR="00B46E69" w:rsidRP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>Учитывая разницу в подготовке и языковой и речевой компетенциях обучающихся, уч</w:t>
      </w:r>
      <w:r w:rsidR="004C1FB7">
        <w:rPr>
          <w:sz w:val="28"/>
          <w:szCs w:val="28"/>
        </w:rPr>
        <w:t>астники олимпиады делятся на три</w:t>
      </w:r>
      <w:r w:rsidR="00F33554">
        <w:rPr>
          <w:sz w:val="28"/>
          <w:szCs w:val="28"/>
        </w:rPr>
        <w:t xml:space="preserve"> возрастные группы: 7-8, </w:t>
      </w:r>
      <w:r w:rsidRPr="00B46E69">
        <w:rPr>
          <w:sz w:val="28"/>
          <w:szCs w:val="28"/>
        </w:rPr>
        <w:t>9</w:t>
      </w:r>
      <w:r w:rsidR="004C1FB7">
        <w:rPr>
          <w:sz w:val="28"/>
          <w:szCs w:val="28"/>
        </w:rPr>
        <w:t>, 10</w:t>
      </w:r>
      <w:r w:rsidR="004D1047">
        <w:rPr>
          <w:sz w:val="28"/>
          <w:szCs w:val="28"/>
        </w:rPr>
        <w:t>-11 классы.</w:t>
      </w:r>
    </w:p>
    <w:p w:rsid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Для каждой из указанных групп готовится отдельный комплект заданий с возрастающей степенью сложности от группы к группе, однако </w:t>
      </w:r>
      <w:r w:rsidRPr="00B46E69">
        <w:rPr>
          <w:bCs/>
          <w:sz w:val="28"/>
          <w:szCs w:val="28"/>
        </w:rPr>
        <w:t>каждый комплект включает все виды заданий</w:t>
      </w:r>
      <w:r w:rsidRPr="00B46E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33554">
        <w:rPr>
          <w:sz w:val="28"/>
          <w:szCs w:val="28"/>
        </w:rPr>
        <w:t>лимпиады.</w:t>
      </w:r>
    </w:p>
    <w:p w:rsidR="00001568" w:rsidRPr="00001568" w:rsidRDefault="00001568" w:rsidP="00001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составления заданий и критерии, которым соответствуют задания в каждой возрастной параллели следующие: 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доступность: формулировка задания </w:t>
      </w:r>
      <w:r>
        <w:rPr>
          <w:sz w:val="28"/>
          <w:szCs w:val="28"/>
        </w:rPr>
        <w:t>соответствует понятийно-терминологическому аппарату школьника на данном возрастном этапе; термины, которые даются вне школьной программы объяснены в тексте заданий;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lastRenderedPageBreak/>
        <w:t xml:space="preserve">- однозначность: </w:t>
      </w:r>
      <w:r>
        <w:rPr>
          <w:sz w:val="28"/>
          <w:szCs w:val="28"/>
        </w:rPr>
        <w:t>задание имеет или един</w:t>
      </w:r>
      <w:r w:rsidRPr="00001568">
        <w:rPr>
          <w:sz w:val="28"/>
          <w:szCs w:val="28"/>
        </w:rPr>
        <w:t>ств</w:t>
      </w:r>
      <w:r>
        <w:rPr>
          <w:sz w:val="28"/>
          <w:szCs w:val="28"/>
        </w:rPr>
        <w:t>енно верный ответ, который верифицируется</w:t>
      </w:r>
      <w:r w:rsidRPr="00001568">
        <w:rPr>
          <w:sz w:val="28"/>
          <w:szCs w:val="28"/>
        </w:rPr>
        <w:t xml:space="preserve"> посредством словарей или научной литературы; если задача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>предполагает поиск нескольких вариантов ответа или аргументацию разных точек зрения на</w:t>
      </w:r>
      <w:r>
        <w:rPr>
          <w:sz w:val="28"/>
          <w:szCs w:val="28"/>
        </w:rPr>
        <w:t xml:space="preserve"> </w:t>
      </w:r>
      <w:r w:rsidRPr="00001568">
        <w:rPr>
          <w:sz w:val="28"/>
          <w:szCs w:val="28"/>
        </w:rPr>
        <w:t xml:space="preserve">поставленный вопрос, это </w:t>
      </w:r>
      <w:r>
        <w:rPr>
          <w:sz w:val="28"/>
          <w:szCs w:val="28"/>
        </w:rPr>
        <w:t xml:space="preserve">указано </w:t>
      </w:r>
      <w:r w:rsidRPr="00001568">
        <w:rPr>
          <w:sz w:val="28"/>
          <w:szCs w:val="28"/>
        </w:rPr>
        <w:t>в формулировке задания;</w:t>
      </w:r>
    </w:p>
    <w:p w:rsid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>- эвристический / проблемный характер заданий: вопросы, поставленные перед</w:t>
      </w:r>
      <w:r>
        <w:rPr>
          <w:sz w:val="28"/>
          <w:szCs w:val="28"/>
        </w:rPr>
        <w:t xml:space="preserve"> </w:t>
      </w:r>
      <w:r w:rsidRPr="00001568">
        <w:rPr>
          <w:sz w:val="28"/>
          <w:szCs w:val="28"/>
        </w:rPr>
        <w:t xml:space="preserve">участником Олимпиады, </w:t>
      </w:r>
      <w:r>
        <w:rPr>
          <w:sz w:val="28"/>
          <w:szCs w:val="28"/>
        </w:rPr>
        <w:t>активизируют</w:t>
      </w:r>
      <w:r w:rsidRPr="00001568">
        <w:rPr>
          <w:sz w:val="28"/>
          <w:szCs w:val="28"/>
        </w:rPr>
        <w:t xml:space="preserve"> его тв</w:t>
      </w:r>
      <w:r>
        <w:rPr>
          <w:sz w:val="28"/>
          <w:szCs w:val="28"/>
        </w:rPr>
        <w:t xml:space="preserve">орческую деятельность, подводят </w:t>
      </w:r>
      <w:r w:rsidRPr="00001568">
        <w:rPr>
          <w:sz w:val="28"/>
          <w:szCs w:val="28"/>
        </w:rPr>
        <w:t>его к установлению ранее неизвестных ему лингвистических закономерностей;</w:t>
      </w:r>
    </w:p>
    <w:p w:rsidR="00B46E69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чёткое </w:t>
      </w:r>
      <w:r w:rsidRPr="00001568">
        <w:rPr>
          <w:sz w:val="28"/>
          <w:szCs w:val="28"/>
        </w:rPr>
        <w:t>соответствие вопроса,</w:t>
      </w:r>
      <w:r>
        <w:rPr>
          <w:sz w:val="28"/>
          <w:szCs w:val="28"/>
        </w:rPr>
        <w:t xml:space="preserve"> ответа и критериев оценивания.</w:t>
      </w:r>
    </w:p>
    <w:p w:rsidR="00001568" w:rsidRDefault="00001568" w:rsidP="00001568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Default="00B46E69" w:rsidP="00744B07">
      <w:pPr>
        <w:pStyle w:val="Default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Содержание заданий</w:t>
      </w:r>
    </w:p>
    <w:p w:rsidR="00F33554" w:rsidRPr="00744B07" w:rsidRDefault="00F33554" w:rsidP="00744B07">
      <w:pPr>
        <w:pStyle w:val="Default"/>
        <w:jc w:val="center"/>
        <w:rPr>
          <w:sz w:val="28"/>
          <w:szCs w:val="28"/>
        </w:rPr>
      </w:pPr>
    </w:p>
    <w:p w:rsidR="00B46E69" w:rsidRDefault="00F33554" w:rsidP="0020272C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F33554">
        <w:rPr>
          <w:bCs/>
          <w:iCs/>
          <w:sz w:val="28"/>
          <w:szCs w:val="28"/>
        </w:rPr>
        <w:t xml:space="preserve">Каждый комплект заданий </w:t>
      </w:r>
      <w:r w:rsidR="004C1FB7">
        <w:rPr>
          <w:bCs/>
          <w:iCs/>
          <w:sz w:val="28"/>
          <w:szCs w:val="28"/>
        </w:rPr>
        <w:t>состоит из 8</w:t>
      </w:r>
      <w:r w:rsidR="0020272C">
        <w:rPr>
          <w:bCs/>
          <w:iCs/>
          <w:sz w:val="28"/>
          <w:szCs w:val="28"/>
        </w:rPr>
        <w:t xml:space="preserve"> вопросов.</w:t>
      </w:r>
      <w:r w:rsidR="00276FCD">
        <w:rPr>
          <w:bCs/>
          <w:iCs/>
          <w:sz w:val="28"/>
          <w:szCs w:val="28"/>
        </w:rPr>
        <w:t xml:space="preserve"> Последнее задание </w:t>
      </w:r>
      <w:r w:rsidR="0020272C">
        <w:rPr>
          <w:bCs/>
          <w:iCs/>
          <w:sz w:val="28"/>
          <w:szCs w:val="28"/>
        </w:rPr>
        <w:t>в воз</w:t>
      </w:r>
      <w:r w:rsidR="00E81F1B">
        <w:rPr>
          <w:bCs/>
          <w:iCs/>
          <w:sz w:val="28"/>
          <w:szCs w:val="28"/>
        </w:rPr>
        <w:t>р</w:t>
      </w:r>
      <w:r w:rsidR="0020272C">
        <w:rPr>
          <w:bCs/>
          <w:iCs/>
          <w:sz w:val="28"/>
          <w:szCs w:val="28"/>
        </w:rPr>
        <w:t xml:space="preserve">астной группе 7-8 классов предполагает лингвистический анализ текста, в 9 и 10-11 классах – </w:t>
      </w:r>
      <w:r w:rsidR="007F2FD7">
        <w:rPr>
          <w:bCs/>
          <w:iCs/>
          <w:sz w:val="28"/>
          <w:szCs w:val="28"/>
        </w:rPr>
        <w:t xml:space="preserve">создание собственного </w:t>
      </w:r>
      <w:r w:rsidR="00276FCD">
        <w:rPr>
          <w:bCs/>
          <w:iCs/>
          <w:sz w:val="28"/>
          <w:szCs w:val="28"/>
        </w:rPr>
        <w:t xml:space="preserve">текста. </w:t>
      </w:r>
      <w:r>
        <w:rPr>
          <w:bCs/>
          <w:iCs/>
          <w:sz w:val="28"/>
          <w:szCs w:val="28"/>
        </w:rPr>
        <w:t>Учитывая необходимость обращать внимание школьников на исторические закономерности для понимания современного состояния языковой системы, в каждый комплект заданий вкл</w:t>
      </w:r>
      <w:r w:rsidR="00276FCD">
        <w:rPr>
          <w:bCs/>
          <w:iCs/>
          <w:sz w:val="28"/>
          <w:szCs w:val="28"/>
        </w:rPr>
        <w:t>ючены вопросы по истории языка</w:t>
      </w:r>
      <w:r w:rsidR="00E81F1B">
        <w:rPr>
          <w:bCs/>
          <w:iCs/>
          <w:sz w:val="28"/>
          <w:szCs w:val="28"/>
        </w:rPr>
        <w:t>/ диалектным особенностям речи</w:t>
      </w:r>
      <w:r w:rsidR="00276FCD">
        <w:rPr>
          <w:bCs/>
          <w:iCs/>
          <w:sz w:val="28"/>
          <w:szCs w:val="28"/>
        </w:rPr>
        <w:t>.</w:t>
      </w:r>
    </w:p>
    <w:p w:rsidR="00276FCD" w:rsidRDefault="00276FCD" w:rsidP="00F33554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Учитывая творческий характер заданий и задачу организаторов Олимпиады развивать речевые компетенции учащихся, тестовые задания не включены в состав вопросов. Все вопросы для каждого</w:t>
      </w:r>
      <w:r w:rsidR="004C1FB7">
        <w:rPr>
          <w:bCs/>
          <w:iCs/>
          <w:sz w:val="28"/>
          <w:szCs w:val="28"/>
        </w:rPr>
        <w:t xml:space="preserve"> возраста учащихся предложены в </w:t>
      </w:r>
      <w:r>
        <w:rPr>
          <w:bCs/>
          <w:iCs/>
          <w:sz w:val="28"/>
          <w:szCs w:val="28"/>
        </w:rPr>
        <w:t>вид</w:t>
      </w:r>
      <w:r w:rsidR="004C1FB7">
        <w:rPr>
          <w:bCs/>
          <w:iCs/>
          <w:sz w:val="28"/>
          <w:szCs w:val="28"/>
        </w:rPr>
        <w:t>е лингвистических задач.</w:t>
      </w:r>
    </w:p>
    <w:p w:rsidR="00296AF8" w:rsidRPr="00001568" w:rsidRDefault="00296AF8" w:rsidP="00296A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выполнения работ предыдущих лет, в комплект заданий включены фрагменты задач, вызвавших наибольшие затруднения</w:t>
      </w:r>
      <w:r w:rsidR="0020272C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для возможности проанализировать возникшие трудности в динамике и выработать механизм работы с подобными задачами впоследствии.</w:t>
      </w:r>
    </w:p>
    <w:p w:rsidR="00F33554" w:rsidRPr="00F33554" w:rsidRDefault="00F33554" w:rsidP="00296AF8">
      <w:pPr>
        <w:pStyle w:val="Default"/>
        <w:jc w:val="both"/>
        <w:rPr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B46E69">
        <w:rPr>
          <w:b/>
          <w:bCs/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</w:p>
    <w:p w:rsidR="00AD65B4" w:rsidRDefault="00AD65B4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9A5" w:rsidRP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Для проведения и муниципального этапов Олимпиады по русскому языку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требуется </w:t>
      </w:r>
      <w:r w:rsidR="0020272C">
        <w:rPr>
          <w:sz w:val="28"/>
          <w:szCs w:val="28"/>
        </w:rPr>
        <w:t xml:space="preserve">помещение, соответствующее требованиям для проведения подобных мероприятий в период пандемии </w:t>
      </w:r>
      <w:r w:rsidR="0020272C">
        <w:rPr>
          <w:sz w:val="28"/>
          <w:szCs w:val="28"/>
          <w:lang w:val="en-US"/>
        </w:rPr>
        <w:t>COVID</w:t>
      </w:r>
      <w:r w:rsidR="0020272C" w:rsidRPr="0020272C">
        <w:rPr>
          <w:sz w:val="28"/>
          <w:szCs w:val="28"/>
        </w:rPr>
        <w:t>-19</w:t>
      </w:r>
      <w:r w:rsidRPr="001A19A5">
        <w:rPr>
          <w:sz w:val="28"/>
          <w:szCs w:val="28"/>
        </w:rPr>
        <w:t>; достаточное количество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экземпляров заданий, чистая бумага для черновиков, авторучки, скрепки или </w:t>
      </w:r>
      <w:proofErr w:type="spellStart"/>
      <w:r w:rsidRPr="001A19A5">
        <w:rPr>
          <w:sz w:val="28"/>
          <w:szCs w:val="28"/>
        </w:rPr>
        <w:t>степлер</w:t>
      </w:r>
      <w:proofErr w:type="spellEnd"/>
      <w:r w:rsidRPr="001A19A5">
        <w:rPr>
          <w:sz w:val="28"/>
          <w:szCs w:val="28"/>
        </w:rPr>
        <w:t>. Для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составления рейтинга участников Олимпиады желательно использовать компьютер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(ноутбук) с программой MS </w:t>
      </w:r>
      <w:proofErr w:type="spellStart"/>
      <w:r w:rsidRPr="001A19A5">
        <w:rPr>
          <w:sz w:val="28"/>
          <w:szCs w:val="28"/>
        </w:rPr>
        <w:t>Excel</w:t>
      </w:r>
      <w:proofErr w:type="spellEnd"/>
      <w:r w:rsidRPr="001A19A5">
        <w:rPr>
          <w:sz w:val="28"/>
          <w:szCs w:val="28"/>
        </w:rPr>
        <w:t xml:space="preserve"> или её аналогом. Для тиражирования материалов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необходим ксерокс, принтер или </w:t>
      </w:r>
      <w:proofErr w:type="spellStart"/>
      <w:r w:rsidRPr="001A19A5">
        <w:rPr>
          <w:sz w:val="28"/>
          <w:szCs w:val="28"/>
        </w:rPr>
        <w:t>ризограф</w:t>
      </w:r>
      <w:proofErr w:type="spellEnd"/>
      <w:r w:rsidRPr="001A19A5">
        <w:rPr>
          <w:sz w:val="28"/>
          <w:szCs w:val="28"/>
        </w:rPr>
        <w:t>.</w:t>
      </w:r>
    </w:p>
    <w:p w:rsidR="001A19A5" w:rsidRP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При проведении муниципального этапа Олимпиады требуется осуществлять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сканирование работ участников, вследствие чего оргкомитет обеспечивается необходимым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оборудованием.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В здании, где проводится Олимпиада, должен быть оборудованный всем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необходимым мед</w:t>
      </w:r>
      <w:r w:rsidR="0020272C">
        <w:rPr>
          <w:sz w:val="28"/>
          <w:szCs w:val="28"/>
        </w:rPr>
        <w:t xml:space="preserve">ицинский пункт с дежурным медицинским </w:t>
      </w:r>
      <w:r w:rsidR="0020272C">
        <w:rPr>
          <w:sz w:val="28"/>
          <w:szCs w:val="28"/>
        </w:rPr>
        <w:lastRenderedPageBreak/>
        <w:t>работником</w:t>
      </w:r>
      <w:r w:rsidRPr="001A19A5">
        <w:rPr>
          <w:sz w:val="28"/>
          <w:szCs w:val="28"/>
        </w:rPr>
        <w:t>, присутствие которого должно быть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обеспечено на всё время проведения Олимпиады</w:t>
      </w:r>
      <w:r>
        <w:rPr>
          <w:sz w:val="28"/>
          <w:szCs w:val="28"/>
        </w:rPr>
        <w:t>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конфиденциальности результатов и объективности проверки работ Оргкомитетом назначается шифровальная группа, для работы которой необходим отдельный кабинет на 7-8 столо</w:t>
      </w:r>
      <w:r w:rsidR="001B327C">
        <w:rPr>
          <w:sz w:val="28"/>
          <w:szCs w:val="28"/>
        </w:rPr>
        <w:t xml:space="preserve">в, </w:t>
      </w:r>
      <w:r>
        <w:rPr>
          <w:sz w:val="28"/>
          <w:szCs w:val="28"/>
        </w:rPr>
        <w:t xml:space="preserve">сейф для хранения работ участников, необходимые канцелярские принадлежности (ручки, ножницы, скотч,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>, скрепки).</w:t>
      </w:r>
    </w:p>
    <w:p w:rsidR="0020272C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работ участников необходимо несколько аудиторий, обеспеченных комплектами заданий и ответов (ключей), необходимыми письменными принадлежностями, </w:t>
      </w:r>
      <w:proofErr w:type="spellStart"/>
      <w:r>
        <w:rPr>
          <w:sz w:val="28"/>
          <w:szCs w:val="28"/>
        </w:rPr>
        <w:t>степлерами</w:t>
      </w:r>
      <w:proofErr w:type="spellEnd"/>
      <w:r>
        <w:rPr>
          <w:sz w:val="28"/>
          <w:szCs w:val="28"/>
        </w:rPr>
        <w:t xml:space="preserve">, ручками контрастных цветов. </w:t>
      </w:r>
    </w:p>
    <w:p w:rsidR="0020272C" w:rsidRDefault="0020272C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</w:t>
      </w:r>
      <w:r w:rsidR="005A0C91">
        <w:rPr>
          <w:sz w:val="28"/>
          <w:szCs w:val="28"/>
        </w:rPr>
        <w:t>ние проверяющим</w:t>
      </w:r>
      <w:r>
        <w:rPr>
          <w:sz w:val="28"/>
          <w:szCs w:val="28"/>
        </w:rPr>
        <w:t xml:space="preserve"> необходимо обратить на соответствие работы критериям, неуместность поощрения учащегося, не ответившего на поставленный вопрос, но многословно пытающегося продемонстрировать фоновые знания по русскому языку. Особенно тщательно необходимо подойти к проверке текстов, созданных самими учащимися, необходимо выставить баллы тем участникам олимпиады, кто ответил на поста</w:t>
      </w:r>
      <w:r w:rsidR="005A0C91">
        <w:rPr>
          <w:sz w:val="28"/>
          <w:szCs w:val="28"/>
        </w:rPr>
        <w:t>в</w:t>
      </w:r>
      <w:r>
        <w:rPr>
          <w:sz w:val="28"/>
          <w:szCs w:val="28"/>
        </w:rPr>
        <w:t>ленный проблемный вопрос, продемонстрировав лингвистическую эрудицию, дав комментарий.</w:t>
      </w:r>
    </w:p>
    <w:p w:rsidR="001A19A5" w:rsidRDefault="005A0C91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спорных вопросов необходимо связаться с председателем предметно-методической комиссии. </w:t>
      </w:r>
      <w:r w:rsidR="001A19A5">
        <w:rPr>
          <w:sz w:val="28"/>
          <w:szCs w:val="28"/>
        </w:rPr>
        <w:t>Результаты проверки заносятся в таблицы результатов обезличенных (зашифрован</w:t>
      </w:r>
      <w:bookmarkStart w:id="0" w:name="_GoBack"/>
      <w:bookmarkEnd w:id="0"/>
      <w:r w:rsidR="001A19A5">
        <w:rPr>
          <w:sz w:val="28"/>
          <w:szCs w:val="28"/>
        </w:rPr>
        <w:t>ных) работ каждого участника. После проверки шифровальная комиссия дешифрует работы, персонифицируя результаты, внося их в общую таблицу результатов.</w:t>
      </w:r>
    </w:p>
    <w:p w:rsidR="00B46E69" w:rsidRPr="00B46E69" w:rsidRDefault="00B46E69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При рассмотрении апелляций оргкомитет обеспечивает техническую возможность </w:t>
      </w:r>
      <w:proofErr w:type="spellStart"/>
      <w:r w:rsidRPr="00B46E69">
        <w:rPr>
          <w:sz w:val="28"/>
          <w:szCs w:val="28"/>
        </w:rPr>
        <w:t>видеофиксации</w:t>
      </w:r>
      <w:proofErr w:type="spellEnd"/>
      <w:r w:rsidRPr="00B46E69">
        <w:rPr>
          <w:sz w:val="28"/>
          <w:szCs w:val="28"/>
        </w:rPr>
        <w:t xml:space="preserve"> процедуры апелляции. </w:t>
      </w:r>
    </w:p>
    <w:p w:rsidR="00B46E69" w:rsidRDefault="00301741" w:rsidP="0030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Олимпиады </w:t>
      </w:r>
      <w:r w:rsidRPr="00301741">
        <w:rPr>
          <w:rFonts w:ascii="Times New Roman" w:hAnsi="Times New Roman" w:cs="Times New Roman"/>
          <w:sz w:val="28"/>
          <w:szCs w:val="28"/>
        </w:rPr>
        <w:t>Участникам Олимпиады запрещается использовать при выполнении заданий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справочные материалы, словари, электронные средства связи, электронные книги 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техническое оборудование. В случае нарушения участником Олимпиады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 xml:space="preserve">проведения Олимпиады и Требований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301741">
        <w:rPr>
          <w:rFonts w:ascii="Times New Roman" w:hAnsi="Times New Roman" w:cs="Times New Roman"/>
          <w:sz w:val="28"/>
          <w:szCs w:val="28"/>
        </w:rPr>
        <w:t>Олимпиады по русскому языку,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организатора Олимпиады вправе удалить данного участника Олимпиады из аудитории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права дальнейшего участия в Олимпиаде по русскому языку в текущем году.</w:t>
      </w:r>
    </w:p>
    <w:p w:rsidR="008B167C" w:rsidRPr="00B46E69" w:rsidRDefault="008B167C" w:rsidP="008B16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69" w:rsidRPr="00B46E69" w:rsidRDefault="00B46E69" w:rsidP="008B167C">
      <w:pPr>
        <w:pStyle w:val="Default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B46E69">
        <w:rPr>
          <w:b/>
          <w:bCs/>
          <w:sz w:val="28"/>
          <w:szCs w:val="28"/>
        </w:rPr>
        <w:t xml:space="preserve">Критерии и методика оценивания </w:t>
      </w:r>
      <w:r w:rsidR="008B167C">
        <w:rPr>
          <w:b/>
          <w:bCs/>
          <w:sz w:val="28"/>
          <w:szCs w:val="28"/>
        </w:rPr>
        <w:t>выполненных олимпиадных заданий</w:t>
      </w:r>
      <w:r w:rsidRPr="00B46E69">
        <w:rPr>
          <w:b/>
          <w:bCs/>
          <w:sz w:val="28"/>
          <w:szCs w:val="28"/>
        </w:rPr>
        <w:t xml:space="preserve"> муниципального этапов Олимпиады</w:t>
      </w:r>
    </w:p>
    <w:p w:rsidR="00B46E69" w:rsidRPr="00B46E69" w:rsidRDefault="00B46E69" w:rsidP="00B46E69">
      <w:pPr>
        <w:pStyle w:val="Default"/>
        <w:ind w:firstLine="360"/>
        <w:jc w:val="both"/>
        <w:rPr>
          <w:sz w:val="28"/>
          <w:szCs w:val="28"/>
        </w:rPr>
      </w:pPr>
    </w:p>
    <w:p w:rsidR="003250A4" w:rsidRPr="003250A4" w:rsidRDefault="00276FCD" w:rsidP="003250A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задание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чёткую систему оценивания по определённым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параметрам, которые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ключах. В зависимости от сложности задания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многоступенчатости ответа на вопрос, г</w:t>
      </w:r>
      <w:r w:rsidR="007F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радация может начинаться от 0,5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 (в случае, если ученику необходимо грамотно выделить одну морфему в одном слове/ сформулировать одно значение </w:t>
      </w:r>
      <w:proofErr w:type="spellStart"/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полисемичного</w:t>
      </w:r>
      <w:proofErr w:type="spellEnd"/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слова) до совокупного количества </w:t>
      </w:r>
      <w:r w:rsidR="005A0C9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F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(за создание 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текста).</w:t>
      </w:r>
    </w:p>
    <w:p w:rsidR="001A19A5" w:rsidRDefault="001A19A5" w:rsidP="0032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выполнения заданий наряду со знанием школьной программы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оцениваются также лингвистическая эрудиция, языковая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интуиция, аналитические навыки,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рассуждать логически. Учитывается и оценивается </w:t>
      </w:r>
      <w:proofErr w:type="spellStart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фактологическая</w:t>
      </w:r>
      <w:proofErr w:type="spellEnd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точность,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орфографических, пунктуационных, грамматических, речевых и этических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норм. Так, п</w:t>
      </w:r>
      <w:r w:rsidR="007F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роверяющий вправе «снимать» 0,25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 за каждую пунктуационную/орфографическую/грамматическую/речевую/фактическую </w:t>
      </w:r>
      <w:r w:rsidR="00301741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ошибку.</w:t>
      </w:r>
    </w:p>
    <w:p w:rsidR="00301741" w:rsidRPr="001A19A5" w:rsidRDefault="00301741" w:rsidP="0032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AFB" w:rsidRDefault="00EB7AFB" w:rsidP="00276FC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Порядок процедуры регистрации участников Олимпиады</w:t>
      </w:r>
    </w:p>
    <w:p w:rsidR="00EB7AFB" w:rsidRPr="00EB7AFB" w:rsidRDefault="00EB7AFB" w:rsidP="00EB7AF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1FB7">
        <w:rPr>
          <w:rFonts w:ascii="Times New Roman" w:hAnsi="Times New Roman" w:cs="Times New Roman"/>
          <w:sz w:val="28"/>
          <w:szCs w:val="28"/>
        </w:rPr>
        <w:t>регистрацию участников по трем</w:t>
      </w:r>
      <w:r w:rsidRPr="00EB7AFB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A8728D"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 w:rsidR="004C1FB7">
        <w:rPr>
          <w:rFonts w:ascii="Times New Roman" w:hAnsi="Times New Roman" w:cs="Times New Roman"/>
          <w:sz w:val="28"/>
          <w:szCs w:val="28"/>
        </w:rPr>
        <w:t xml:space="preserve">, 10 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 w:rsidR="00A8728D"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A8728D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 w:rsidR="00A8728D"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</w:t>
      </w:r>
      <w:r w:rsidR="00A8728D">
        <w:rPr>
          <w:rFonts w:ascii="Times New Roman" w:hAnsi="Times New Roman" w:cs="Times New Roman"/>
          <w:sz w:val="28"/>
          <w:szCs w:val="28"/>
        </w:rPr>
        <w:t>тории, а также талон на питание;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 w:rsidR="00A8728D"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A8728D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 w:rsidR="00A8728D"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A8728D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</w:t>
      </w:r>
      <w:r w:rsidRPr="00EB7AFB">
        <w:rPr>
          <w:rFonts w:ascii="Times New Roman" w:hAnsi="Times New Roman" w:cs="Times New Roman"/>
          <w:sz w:val="28"/>
          <w:szCs w:val="28"/>
        </w:rPr>
        <w:lastRenderedPageBreak/>
        <w:t xml:space="preserve">книгами, фотоаппаратами, программируемыми калькуляторами или переносными компьютерами и т.д. 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665ED7" w:rsidRPr="00EB7AFB" w:rsidRDefault="00665ED7" w:rsidP="00EB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8B" w:rsidRPr="005E1FD9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6.</w:t>
      </w:r>
      <w:r w:rsidRPr="005E1FD9">
        <w:rPr>
          <w:rFonts w:ascii="Times New Roman" w:hAnsi="Times New Roman" w:cs="Times New Roman"/>
          <w:b/>
          <w:sz w:val="28"/>
          <w:szCs w:val="28"/>
        </w:rPr>
        <w:tab/>
        <w:t>Порядок разбора олимпиадных заданий и показа работ</w:t>
      </w:r>
    </w:p>
    <w:p w:rsidR="005E1FD9" w:rsidRDefault="005E1FD9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</w:t>
      </w:r>
      <w:r w:rsidR="00A8728D">
        <w:rPr>
          <w:rFonts w:ascii="Times New Roman" w:hAnsi="Times New Roman" w:cs="Times New Roman"/>
          <w:sz w:val="28"/>
          <w:szCs w:val="28"/>
        </w:rPr>
        <w:t>инятой системе оценивания.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Анализ олимпиадных заданий проводится </w:t>
      </w:r>
      <w:r w:rsidR="007669BC">
        <w:rPr>
          <w:rFonts w:ascii="Times New Roman" w:hAnsi="Times New Roman" w:cs="Times New Roman"/>
          <w:sz w:val="28"/>
          <w:szCs w:val="28"/>
        </w:rPr>
        <w:t xml:space="preserve">в онлайн-формате председателем предметно-методической комиссии. Видеозапись размещается на ресурсах, о которых заранее проинформированы участники. </w:t>
      </w:r>
      <w:r w:rsidRPr="0041618B">
        <w:rPr>
          <w:rFonts w:ascii="Times New Roman" w:hAnsi="Times New Roman" w:cs="Times New Roman"/>
          <w:sz w:val="28"/>
          <w:szCs w:val="28"/>
        </w:rPr>
        <w:t>В ходе анализа олимпиадных заданий подробно объясняют</w:t>
      </w:r>
      <w:r w:rsidR="007669BC">
        <w:rPr>
          <w:rFonts w:ascii="Times New Roman" w:hAnsi="Times New Roman" w:cs="Times New Roman"/>
          <w:sz w:val="28"/>
          <w:szCs w:val="28"/>
        </w:rPr>
        <w:t>ся</w:t>
      </w:r>
      <w:r w:rsidRPr="0041618B">
        <w:rPr>
          <w:rFonts w:ascii="Times New Roman" w:hAnsi="Times New Roman" w:cs="Times New Roman"/>
          <w:sz w:val="28"/>
          <w:szCs w:val="28"/>
        </w:rPr>
        <w:t xml:space="preserve"> критерии оценивания каждого из заданий и</w:t>
      </w:r>
      <w:r w:rsidR="00E81F1B">
        <w:rPr>
          <w:rFonts w:ascii="Times New Roman" w:hAnsi="Times New Roman" w:cs="Times New Roman"/>
          <w:sz w:val="28"/>
          <w:szCs w:val="28"/>
        </w:rPr>
        <w:t xml:space="preserve"> даётся общая</w:t>
      </w:r>
      <w:r w:rsidRPr="0041618B">
        <w:rPr>
          <w:rFonts w:ascii="Times New Roman" w:hAnsi="Times New Roman" w:cs="Times New Roman"/>
          <w:sz w:val="28"/>
          <w:szCs w:val="28"/>
        </w:rPr>
        <w:t xml:space="preserve"> оценку по итогам выпол</w:t>
      </w:r>
      <w:r w:rsidR="00A8728D">
        <w:rPr>
          <w:rFonts w:ascii="Times New Roman" w:hAnsi="Times New Roman" w:cs="Times New Roman"/>
          <w:sz w:val="28"/>
          <w:szCs w:val="28"/>
        </w:rPr>
        <w:t>нения заданий.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41618B" w:rsidRDefault="007669BC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 </w:t>
      </w:r>
      <w:r w:rsidR="0041618B" w:rsidRPr="0041618B">
        <w:rPr>
          <w:rFonts w:ascii="Times New Roman" w:hAnsi="Times New Roman" w:cs="Times New Roman"/>
          <w:sz w:val="28"/>
          <w:szCs w:val="28"/>
        </w:rPr>
        <w:t xml:space="preserve">работ допускаются только участники Олимпиады. В аудиториях </w:t>
      </w:r>
      <w:r w:rsidR="004C1FB7">
        <w:rPr>
          <w:rFonts w:ascii="Times New Roman" w:hAnsi="Times New Roman" w:cs="Times New Roman"/>
          <w:sz w:val="28"/>
          <w:szCs w:val="28"/>
        </w:rPr>
        <w:t xml:space="preserve">(пропорционально количеству заявлений на апелляцию) </w:t>
      </w:r>
      <w:r w:rsidR="0041618B" w:rsidRPr="0041618B">
        <w:rPr>
          <w:rFonts w:ascii="Times New Roman" w:hAnsi="Times New Roman" w:cs="Times New Roman"/>
          <w:sz w:val="28"/>
          <w:szCs w:val="28"/>
        </w:rPr>
        <w:t xml:space="preserve">должны быть столы для членов Жюри и столы для школьников, за которыми они самостоятельно просматривают свои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</w:t>
      </w: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членом Жюри, проводившим показ данной работы, делается отметка о времени завершения показа этой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5E1FD9" w:rsidRDefault="005E1FD9" w:rsidP="00416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Pr="00744B07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t>7.</w:t>
      </w:r>
      <w:r w:rsidRPr="00744B07">
        <w:rPr>
          <w:rFonts w:ascii="Times New Roman" w:hAnsi="Times New Roman" w:cs="Times New Roman"/>
          <w:b/>
          <w:sz w:val="28"/>
          <w:szCs w:val="28"/>
        </w:rPr>
        <w:tab/>
        <w:t>Порядок рас</w:t>
      </w:r>
      <w:r w:rsidR="00744B07"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E1FD9" w:rsidRDefault="005E1FD9" w:rsidP="005E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5E1FD9"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7D24C3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BC" w:rsidRDefault="0076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085" w:rsidRPr="002A5085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0456">
        <w:rPr>
          <w:rFonts w:ascii="Times New Roman" w:hAnsi="Times New Roman" w:cs="Times New Roman"/>
          <w:sz w:val="28"/>
          <w:szCs w:val="28"/>
        </w:rPr>
        <w:t xml:space="preserve"> №1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2A5085" w:rsidP="002A5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2A5085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языку </w:t>
      </w:r>
    </w:p>
    <w:p w:rsidR="00A8728D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Кабановой</w:t>
      </w:r>
    </w:p>
    <w:p w:rsidR="00A8728D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____класса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4C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3B" w:rsidRDefault="0051573B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573B" w:rsidSect="00416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5085" w:rsidRDefault="00744B07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04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B" w:rsidRDefault="0051573B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>импиады по ____________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2A5085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8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 w:rsidR="0051573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A5085" w:rsidRDefault="002A5085" w:rsidP="0051573B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 w:rsidR="0051573B"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С результатом апелляции сог</w:t>
      </w:r>
      <w:r w:rsidR="0051573B">
        <w:rPr>
          <w:rFonts w:ascii="Times New Roman" w:hAnsi="Times New Roman" w:cs="Times New Roman"/>
          <w:sz w:val="28"/>
          <w:szCs w:val="28"/>
        </w:rPr>
        <w:t>ласен (не согласен) _________ (подпись заявителя)</w:t>
      </w:r>
      <w:r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573B" w:rsidTr="0051573B"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P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698"/>
        <w:gridCol w:w="4264"/>
      </w:tblGrid>
      <w:tr w:rsidR="001B327C" w:rsidTr="001B327C">
        <w:tc>
          <w:tcPr>
            <w:tcW w:w="4392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C" w:rsidRPr="0051573B" w:rsidRDefault="001B327C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698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C" w:rsidRPr="0051573B" w:rsidRDefault="001B327C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1B327C" w:rsidTr="001B327C">
        <w:tc>
          <w:tcPr>
            <w:tcW w:w="4392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C" w:rsidRPr="0051573B" w:rsidRDefault="001B327C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698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C" w:rsidRPr="0051573B" w:rsidRDefault="001B327C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1B327C" w:rsidTr="001B327C">
        <w:tc>
          <w:tcPr>
            <w:tcW w:w="4392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C" w:rsidRPr="0051573B" w:rsidRDefault="001B327C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698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B327C" w:rsidRDefault="001B327C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C" w:rsidRPr="0051573B" w:rsidRDefault="001B327C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73B" w:rsidSect="00515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82C27F"/>
    <w:multiLevelType w:val="hybridMultilevel"/>
    <w:tmpl w:val="35FDBC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51FD6"/>
    <w:multiLevelType w:val="hybridMultilevel"/>
    <w:tmpl w:val="030C3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8DD"/>
    <w:multiLevelType w:val="hybridMultilevel"/>
    <w:tmpl w:val="1A9E90F8"/>
    <w:lvl w:ilvl="0" w:tplc="996C52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82131BC"/>
    <w:multiLevelType w:val="hybridMultilevel"/>
    <w:tmpl w:val="5944F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8D6146"/>
    <w:multiLevelType w:val="hybridMultilevel"/>
    <w:tmpl w:val="014055E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7DA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6DAD"/>
    <w:multiLevelType w:val="hybridMultilevel"/>
    <w:tmpl w:val="A2FE883A"/>
    <w:lvl w:ilvl="0" w:tplc="996C529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D06A22"/>
    <w:multiLevelType w:val="hybridMultilevel"/>
    <w:tmpl w:val="D77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919D7"/>
    <w:multiLevelType w:val="hybridMultilevel"/>
    <w:tmpl w:val="28FCD9DA"/>
    <w:lvl w:ilvl="0" w:tplc="20C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08EC">
      <w:numFmt w:val="none"/>
      <w:lvlText w:val=""/>
      <w:lvlJc w:val="left"/>
      <w:pPr>
        <w:tabs>
          <w:tab w:val="num" w:pos="360"/>
        </w:tabs>
      </w:pPr>
    </w:lvl>
    <w:lvl w:ilvl="2" w:tplc="A76C816E">
      <w:numFmt w:val="none"/>
      <w:lvlText w:val=""/>
      <w:lvlJc w:val="left"/>
      <w:pPr>
        <w:tabs>
          <w:tab w:val="num" w:pos="360"/>
        </w:tabs>
      </w:pPr>
    </w:lvl>
    <w:lvl w:ilvl="3" w:tplc="D17CFA26">
      <w:numFmt w:val="none"/>
      <w:lvlText w:val=""/>
      <w:lvlJc w:val="left"/>
      <w:pPr>
        <w:tabs>
          <w:tab w:val="num" w:pos="360"/>
        </w:tabs>
      </w:pPr>
    </w:lvl>
    <w:lvl w:ilvl="4" w:tplc="33F4804A">
      <w:numFmt w:val="none"/>
      <w:lvlText w:val=""/>
      <w:lvlJc w:val="left"/>
      <w:pPr>
        <w:tabs>
          <w:tab w:val="num" w:pos="360"/>
        </w:tabs>
      </w:pPr>
    </w:lvl>
    <w:lvl w:ilvl="5" w:tplc="FB3273C2">
      <w:numFmt w:val="none"/>
      <w:lvlText w:val=""/>
      <w:lvlJc w:val="left"/>
      <w:pPr>
        <w:tabs>
          <w:tab w:val="num" w:pos="360"/>
        </w:tabs>
      </w:pPr>
    </w:lvl>
    <w:lvl w:ilvl="6" w:tplc="6D908720">
      <w:numFmt w:val="none"/>
      <w:lvlText w:val=""/>
      <w:lvlJc w:val="left"/>
      <w:pPr>
        <w:tabs>
          <w:tab w:val="num" w:pos="360"/>
        </w:tabs>
      </w:pPr>
    </w:lvl>
    <w:lvl w:ilvl="7" w:tplc="4CD87EE2">
      <w:numFmt w:val="none"/>
      <w:lvlText w:val=""/>
      <w:lvlJc w:val="left"/>
      <w:pPr>
        <w:tabs>
          <w:tab w:val="num" w:pos="360"/>
        </w:tabs>
      </w:pPr>
    </w:lvl>
    <w:lvl w:ilvl="8" w:tplc="2F2C03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2C9A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41BC"/>
    <w:multiLevelType w:val="hybridMultilevel"/>
    <w:tmpl w:val="285A917A"/>
    <w:lvl w:ilvl="0" w:tplc="996C52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B"/>
    <w:rsid w:val="00001568"/>
    <w:rsid w:val="001A19A5"/>
    <w:rsid w:val="001B327C"/>
    <w:rsid w:val="0020272C"/>
    <w:rsid w:val="00261534"/>
    <w:rsid w:val="00276FCD"/>
    <w:rsid w:val="00281243"/>
    <w:rsid w:val="00293699"/>
    <w:rsid w:val="00296AF8"/>
    <w:rsid w:val="002A5085"/>
    <w:rsid w:val="002F0AA6"/>
    <w:rsid w:val="00301741"/>
    <w:rsid w:val="003250A4"/>
    <w:rsid w:val="003528C9"/>
    <w:rsid w:val="003B6A05"/>
    <w:rsid w:val="003C5C37"/>
    <w:rsid w:val="0041618B"/>
    <w:rsid w:val="00433319"/>
    <w:rsid w:val="004C1FB7"/>
    <w:rsid w:val="004D1047"/>
    <w:rsid w:val="0051573B"/>
    <w:rsid w:val="005A0C91"/>
    <w:rsid w:val="005E1FD9"/>
    <w:rsid w:val="00633F95"/>
    <w:rsid w:val="00665ED7"/>
    <w:rsid w:val="00744B07"/>
    <w:rsid w:val="007669BC"/>
    <w:rsid w:val="007A42EB"/>
    <w:rsid w:val="007D24C3"/>
    <w:rsid w:val="007F2FD7"/>
    <w:rsid w:val="008B167C"/>
    <w:rsid w:val="00960456"/>
    <w:rsid w:val="00A74185"/>
    <w:rsid w:val="00A8728D"/>
    <w:rsid w:val="00AD65B4"/>
    <w:rsid w:val="00B46E69"/>
    <w:rsid w:val="00B81C8C"/>
    <w:rsid w:val="00BB5CA0"/>
    <w:rsid w:val="00CD2B3F"/>
    <w:rsid w:val="00E81F1B"/>
    <w:rsid w:val="00EB7AFB"/>
    <w:rsid w:val="00F14414"/>
    <w:rsid w:val="00F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048B"/>
  <w15:docId w15:val="{A5BB9568-6E28-421F-B02F-9880D48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28C9"/>
    <w:pPr>
      <w:ind w:left="720"/>
      <w:contextualSpacing/>
    </w:pPr>
  </w:style>
  <w:style w:type="paragraph" w:customStyle="1" w:styleId="Default">
    <w:name w:val="Default"/>
    <w:rsid w:val="00B46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9687-D3AC-44DC-AFF9-EA5A8B9C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e.temnikova</dc:creator>
  <cp:keywords/>
  <dc:description/>
  <cp:lastModifiedBy>Кабанова Марина Игоревна</cp:lastModifiedBy>
  <cp:revision>10</cp:revision>
  <cp:lastPrinted>2018-11-23T08:22:00Z</cp:lastPrinted>
  <dcterms:created xsi:type="dcterms:W3CDTF">2018-11-09T09:30:00Z</dcterms:created>
  <dcterms:modified xsi:type="dcterms:W3CDTF">2021-11-09T08:19:00Z</dcterms:modified>
</cp:coreProperties>
</file>