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D82" w:rsidRDefault="00CA3D82" w:rsidP="00CA3D8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Сроки и места подачи заявлений об участии в государственной итоговой аттестации по образовательным программам основного общего образования по учебным предметам в 2024 году</w:t>
      </w:r>
    </w:p>
    <w:p w:rsidR="00CA3D82" w:rsidRPr="00CA3D82" w:rsidRDefault="00CA3D82" w:rsidP="00CA3D8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A3D82" w:rsidRPr="00CA3D82" w:rsidRDefault="00CA3D82" w:rsidP="00CA3D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подачи заявления на участие в государственной итоговой аттестации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государственной итоговой аттестации по образовательным программам основного общего образования (далее – ГИА-9) в форме основного государственного экзамена (далее - ОГЭ) и государственного выпускного экзамена (далее - ГВЭ) заявления об участии в ГИА-9 до 1 марта 2024 года включительно подаются: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образовательных организаций, осваивающими образовательные программы основного общего образования в очной, очно-заочной или заочной формах (далее – обучающиеся);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лицами, осваивающими образовательные программы основного общего образования в форме семейного образования, либо лицами, обучавшимися по не имеющим государственной аккредитации образовательным программам основного общего образования и проходящими экстерном ГИА-9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образования, лицами, освоившими образовательные программы основного общего образования в предыдущие годы, но получившими справку об обучении в образовательной организации</w:t>
      </w:r>
      <w:proofErr w:type="gram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экстерны).</w:t>
      </w:r>
    </w:p>
    <w:p w:rsid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Где подается заявление на участие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ГИА-9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установленного образца, с указанием учебных предметов, по которым планируют сдавать ГИА-9, форм (формы) ГИА-9, а также сроков участия в ГИА-9, подается: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образовательные организации, в которых указанные лица осваивают образовательные программы основного общего образования;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экстернами - в образовательные организации, выбранные экстернами для прохождения ГИА.</w:t>
      </w:r>
    </w:p>
    <w:p w:rsid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Сколько и какие предметы включает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ГИА-9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Порядку проведения государственной итоговой аттестации по образовательным программам основного общего образования, утвержденному совместными приказами Министерства просвещения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proofErr w:type="spell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России) и Федеральной службы по надзору в сфере образования и науки (далее – </w:t>
      </w:r>
      <w:proofErr w:type="spell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Рособрнадзор</w:t>
      </w:r>
      <w:proofErr w:type="spell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4 апреля 2023 года № 232/551, ГИА-9 включает в себя четыре экзамена по учебным предметам «Русский язык» и «Математика» (далее – обязательные учебные предметы), двум учебным</w:t>
      </w:r>
      <w:proofErr w:type="gram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предметам по выбору участника ГИА-9 из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числа учебных предметов: </w:t>
      </w: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«Биология», «География», «Иностранные языки» (английский, испанский, немецкий, французский), «Информатика», «История», «Литература», «Обществознание», «Физика», «Химия»).</w:t>
      </w:r>
      <w:proofErr w:type="gramEnd"/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обучающихся с ограниченными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возможностями здоровья (далее 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ОВЗ), экстернов с ОВЗ, обучающихся - детей-инвалидов, инвалидов, экстернов – детей-инвалидов, инвалидов ГИА-9 по их желанию проводится только по обязательным учебным предметам «Русский язык» и «Математика».</w:t>
      </w:r>
      <w:proofErr w:type="gramEnd"/>
    </w:p>
    <w:p w:rsid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Кто освобождается от прохождения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ГИА-9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Лица, обучающиеся по образовательным программам основного общего образования, являющиеся в текущем учебном году победителями или призерами заключительного этапа всероссийской олимпиады школьников, членами сборных команд Российской Федерации, участвовавших в международных олимпиадах по общеобразовательным предметам и сформированных в порядке, устанавливаемом </w:t>
      </w:r>
      <w:proofErr w:type="spell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Минпросвещения</w:t>
      </w:r>
      <w:proofErr w:type="spell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освобождаются от прохождения ГИА-9 по учебному предмету, соответствующему профилю всероссийской олимпиады школьников, международной олимпиады.</w:t>
      </w:r>
      <w:proofErr w:type="gramEnd"/>
    </w:p>
    <w:p w:rsid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Какие документы необходимы для подачи заявления об участии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ГИА-9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обучающимися, экстернами предоставляется: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документ, удостоверяющий личность участника ГИА-9;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обучающимися, лицами с ОВЗ, лицами, обучающимися по состоянию здоровья на дому, в медицинских организациях, экстернами с ОВЗ – оригинал или надлежащим образом заверенная копия рекомендаций психолого-медико-педагогической комиссии (далее - ПМПК), обучающимися - детьми-инвалидами и инвалидами, экстернами – детьми-инвалидами - оригинал или надлежащим образом заверенная копия справки, подтверждающая факт установления инвалидности, выданная федеральным государственным учреждением медико-социальной экспертизы (далее - справка, подтверждающая инвалидность), в случае подтверждения права</w:t>
      </w:r>
      <w:proofErr w:type="gram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сокращение количества экзаменов до двух обязательных учебных предметов «Русский язык» и «Математика», выбора формы ГВЭ, а также для создания условий проведения ГИА-9, а именно: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ГИА-9 в форме ГВЭ по всем учебным предметам в устной форме;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беспрепятственный доступ участников в аудитории, туалетные и иные помещения, а также их пребывание в указанных помещениях (наличие пандусов, поручней, расширенных дверных проемов, лифтов, при отсутствии лифтов аудитория располагается на первом этаже; наличие специальных кресел и других приспособлений);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продолжительности экзамена по учеб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ному предмету 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1,5 часа;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продолжительности выполнения заданий КИМ ОГЭ по иностранным языкам, требующих предоставления участниками ОГЭ устных ответов, - на 30 минут;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питания и перерывов для проведения необходимых лечебных и профилактических мероприятий во время проведения экзамена;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обучающимися, лицами с ОВЗ, лицами, обучающимися по состоянию здоровья на дому, в медицинских организациях, экстернами с ОВЗ – оригинал или надлежащим образом заверенная копия рекомендаций ПМПК, обучающимися - детьми-инвалидами, инвалидами, экстернами – детьми-инвалидами – оригинал или надлежащим образом заверенная копия справки, подтверждающая инвалидность, и оригинал или надлежащим образом заверенная копия рекомендаций ПМПК, в случае создания следующих специальных условий, учитывающих состояние здоровья, особенности психофизического</w:t>
      </w:r>
      <w:proofErr w:type="gram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именно: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присутствие ассистентов, оказывающих указанным лицам необходимую техническую помощь с учетом состояния их здоровья, особенностей психофизического развития и индивидуальных возможностей, помогающих им передвигаться и ориентироваться в ППЭ, занять рабочее место, прочитать задания, заполнить регистрационные поля бланков, в том числе дополнительных бланков, перенести ответы на задания КИМ в бланки, в том числе дополнительные бланки;</w:t>
      </w:r>
      <w:proofErr w:type="gramEnd"/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на ГИА необходимых для выполнения заданий технических средств;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аудитории для проведения экзамена звукоусиливающей аппаратурой как коллективного, так и индивидуального пользования (для слабослышащих участников ГИА-9);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ассистента-</w:t>
      </w:r>
      <w:proofErr w:type="spellStart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(для глухих и слабослышащих участников ГИА-9);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КИМ рельефно-точечным шрифтом Брайля или в виде электронного документа, доступного с помощью компьютера; выполнение экзаменационной работы рельефно-точечным шрифтом Брайля в специально предусмотренных тетрадях или на компьютере; обеспечение достаточным количеством специальных принадлежностей для оформления ответов рельефно-точечным шрифтом Брайля, компьютером (для слепых участников ГИА-9);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копирование в увеличенном размере экзаменационных материалов в день проведения экзамена в аудитории в присутствии членов ГЭК; обеспечение аудиторий для проведения экзаменов увеличительными устройствами (лупа или иное увеличительное устройство); индивидуальное равномерное освещение не менее 300 люкс (для слабовидящих участников ГИА-9);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письменной экзаменационной работы на компьютере по желанию.</w:t>
      </w:r>
    </w:p>
    <w:p w:rsid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Кто может подать заявление на участие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ГИА-9</w:t>
      </w:r>
    </w:p>
    <w:p w:rsidR="00CA3D82" w:rsidRPr="00CA3D82" w:rsidRDefault="00CA3D82" w:rsidP="00CA3D8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об участии в ГИА-9 подается обучающимися, экстернами лично при предъявлении документов, удостоверяющих их личность, или их родителями (законными представителями) при предъявлении документов, удостоверяющих личность, или уполномоченными лицами при предъявлении документов, удостоверяющих их личность, и доверенности, оформленной в порядке, предусмотренном гражданским законодательством Российской Федерации.</w:t>
      </w:r>
      <w:bookmarkStart w:id="0" w:name="_GoBack"/>
      <w:bookmarkEnd w:id="0"/>
    </w:p>
    <w:p w:rsidR="00DB0F22" w:rsidRPr="00CA3D82" w:rsidRDefault="00CA3D82" w:rsidP="00CA3D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0F22" w:rsidRPr="00CA3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8D4"/>
    <w:rsid w:val="001506DB"/>
    <w:rsid w:val="00256948"/>
    <w:rsid w:val="005F7FDE"/>
    <w:rsid w:val="006E0B58"/>
    <w:rsid w:val="00CA3D82"/>
    <w:rsid w:val="00CD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3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D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CA3D82"/>
  </w:style>
  <w:style w:type="paragraph" w:styleId="a3">
    <w:name w:val="Normal (Web)"/>
    <w:basedOn w:val="a"/>
    <w:uiPriority w:val="99"/>
    <w:semiHidden/>
    <w:unhideWhenUsed/>
    <w:rsid w:val="00CA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A3D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D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CA3D82"/>
  </w:style>
  <w:style w:type="paragraph" w:styleId="a3">
    <w:name w:val="Normal (Web)"/>
    <w:basedOn w:val="a"/>
    <w:uiPriority w:val="99"/>
    <w:semiHidden/>
    <w:unhideWhenUsed/>
    <w:rsid w:val="00CA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5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1146</Words>
  <Characters>6537</Characters>
  <Application>Microsoft Office Word</Application>
  <DocSecurity>0</DocSecurity>
  <Lines>54</Lines>
  <Paragraphs>15</Paragraphs>
  <ScaleCrop>false</ScaleCrop>
  <Company/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2024-01-08T18:28:00Z</dcterms:created>
  <dcterms:modified xsi:type="dcterms:W3CDTF">2024-01-08T18:33:00Z</dcterms:modified>
</cp:coreProperties>
</file>