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A8" w:rsidRPr="002751A8" w:rsidRDefault="002751A8" w:rsidP="002751A8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>Приложение N 11</w:t>
      </w: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УТВЕРЖДЕНО </w:t>
      </w: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hyperlink r:id="rId4" w:history="1">
        <w:r w:rsidRPr="002751A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t>приказом</w:t>
        </w:r>
        <w:r w:rsidRPr="002751A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br/>
          <w:t xml:space="preserve">Министерства образования и </w:t>
        </w:r>
        <w:r w:rsidRPr="002751A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br/>
          <w:t>науки Российской Федерации</w:t>
        </w:r>
        <w:r w:rsidRPr="002751A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br/>
          <w:t>от 3 июня 2010 г. N 580</w:t>
        </w:r>
      </w:hyperlink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</w:p>
    <w:p w:rsidR="002751A8" w:rsidRPr="002751A8" w:rsidRDefault="002751A8" w:rsidP="002751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751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Положение о благодарности Министерства образования и науки </w:t>
      </w:r>
      <w:r w:rsidRPr="002751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  <w:t xml:space="preserve">Российской Федерации </w:t>
      </w:r>
    </w:p>
    <w:p w:rsidR="002751A8" w:rsidRPr="002751A8" w:rsidRDefault="002751A8" w:rsidP="002751A8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</w:p>
    <w:p w:rsidR="002751A8" w:rsidRPr="002751A8" w:rsidRDefault="002751A8" w:rsidP="002751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  1. </w:t>
      </w:r>
      <w:proofErr w:type="gramStart"/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>Благодарность Министерства образования и науки Российской Федерации (далее - Благодарность) объявляется работникам образовательных и научных организаций независимо от их организационно-правовых форм и форм собственности, работникам Министерства образования и науки Российской Федерации и работникам органов исполнительной власти субъектов Российской Федерации и органов местного самоуправления, осуществляющих управление в сфере образования и/или науки, за успехи в трудовой, учебной, воспитательной, научной и административно-хозяйственной деятельности</w:t>
      </w:r>
      <w:proofErr w:type="gramEnd"/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2. Награждение Благодарностью осуществляется в соответствии с Порядком награждения ведомственными наградами Министерства образования и науки Российской Федерации (</w:t>
      </w:r>
      <w:hyperlink r:id="rId5" w:history="1">
        <w:r w:rsidRPr="002751A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t>приложение N 12</w:t>
        </w:r>
      </w:hyperlink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настоящему приказу). </w:t>
      </w: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3. Благодарность объявляется приказом Министерства образования и науки Российской Федерации без оформления на отдельном бланке. </w:t>
      </w: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4. Объявление благодарности производится в торжественной обстановке, как правило, по месту работы </w:t>
      </w:r>
      <w:proofErr w:type="gramStart"/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>награждаемого</w:t>
      </w:r>
      <w:proofErr w:type="gramEnd"/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5. В трудовую книжку </w:t>
      </w:r>
      <w:proofErr w:type="gramStart"/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>награжденного</w:t>
      </w:r>
      <w:proofErr w:type="gramEnd"/>
      <w:r w:rsidRPr="002751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вносится запись о награждении Благодарностью. </w:t>
      </w:r>
    </w:p>
    <w:p w:rsidR="001C3C9C" w:rsidRDefault="001C3C9C"/>
    <w:sectPr w:rsidR="001C3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51A8"/>
    <w:rsid w:val="001C3C9C"/>
    <w:rsid w:val="00275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1A8"/>
    <w:rPr>
      <w:color w:val="0A345E"/>
      <w:u w:val="single"/>
    </w:rPr>
  </w:style>
  <w:style w:type="paragraph" w:styleId="a4">
    <w:name w:val="Normal (Web)"/>
    <w:basedOn w:val="a"/>
    <w:uiPriority w:val="99"/>
    <w:semiHidden/>
    <w:unhideWhenUsed/>
    <w:rsid w:val="00275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34804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8021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.ru/db-mon/mo/Data/d_10/prm580-12.htm" TargetMode="External"/><Relationship Id="rId4" Type="http://schemas.openxmlformats.org/officeDocument/2006/relationships/hyperlink" Target="http://www.edu.ru/db-mon/mo/Data/d_10/m58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Company>GMC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Briksina</dc:creator>
  <cp:keywords/>
  <dc:description/>
  <cp:lastModifiedBy>Briksina</cp:lastModifiedBy>
  <cp:revision>2</cp:revision>
  <cp:lastPrinted>2010-10-12T13:06:00Z</cp:lastPrinted>
  <dcterms:created xsi:type="dcterms:W3CDTF">2010-10-12T13:06:00Z</dcterms:created>
  <dcterms:modified xsi:type="dcterms:W3CDTF">2010-10-12T13:06:00Z</dcterms:modified>
</cp:coreProperties>
</file>