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0D0" w:rsidRPr="0059755E" w:rsidRDefault="009B10D0" w:rsidP="00404E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Pr="00404E06">
        <w:rPr>
          <w:rFonts w:ascii="Times New Roman" w:hAnsi="Times New Roman" w:cs="Times New Roman"/>
          <w:b/>
          <w:bCs/>
          <w:sz w:val="28"/>
          <w:szCs w:val="28"/>
          <w:u w:val="single"/>
        </w:rPr>
        <w:t>немецкому языку</w:t>
      </w:r>
      <w:r w:rsidR="00404E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7ABE">
        <w:rPr>
          <w:rFonts w:ascii="Times New Roman" w:hAnsi="Times New Roman" w:cs="Times New Roman"/>
          <w:b/>
          <w:bCs/>
          <w:sz w:val="28"/>
          <w:szCs w:val="28"/>
        </w:rPr>
        <w:t>школьного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этапа Всероссийской олимпиады школьников 2017</w:t>
      </w:r>
      <w:r w:rsidR="00404E06">
        <w:rPr>
          <w:rFonts w:ascii="Times New Roman" w:hAnsi="Times New Roman" w:cs="Times New Roman"/>
          <w:b/>
          <w:bCs/>
          <w:sz w:val="28"/>
          <w:szCs w:val="28"/>
        </w:rPr>
        <w:t>/2018 учебного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B10D0" w:rsidRPr="003A1722" w:rsidRDefault="009B10D0" w:rsidP="00415CE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B10D0" w:rsidRDefault="009B10D0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404E0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04E06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404E0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B10D0" w:rsidRDefault="009B10D0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Pr="007854C5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3603E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участников олимпиады</w:t>
      </w:r>
    </w:p>
    <w:p w:rsidR="009B10D0" w:rsidRDefault="009B10D0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9B10D0" w:rsidRPr="004B61B2">
        <w:trPr>
          <w:jc w:val="center"/>
        </w:trPr>
        <w:tc>
          <w:tcPr>
            <w:tcW w:w="816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менее 25%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80% и более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Призеры</w:t>
            </w:r>
          </w:p>
        </w:tc>
      </w:tr>
      <w:tr w:rsidR="009B10D0" w:rsidRPr="004B61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71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12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6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975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74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92" w:type="dxa"/>
            <w:vAlign w:val="center"/>
          </w:tcPr>
          <w:p w:rsidR="009B10D0" w:rsidRPr="004B61B2" w:rsidRDefault="009B10D0" w:rsidP="004B61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</w:tr>
      <w:tr w:rsidR="00057ABE" w:rsidRPr="004B61B2">
        <w:trPr>
          <w:jc w:val="center"/>
        </w:trPr>
        <w:tc>
          <w:tcPr>
            <w:tcW w:w="816" w:type="dxa"/>
          </w:tcPr>
          <w:p w:rsidR="00057ABE" w:rsidRPr="004B61B2" w:rsidRDefault="00057ABE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98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134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8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20,5</w:t>
            </w:r>
          </w:p>
        </w:tc>
        <w:tc>
          <w:tcPr>
            <w:tcW w:w="1274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057ABE" w:rsidRPr="004B61B2" w:rsidRDefault="00057AB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92" w:type="dxa"/>
          </w:tcPr>
          <w:p w:rsidR="00057ABE" w:rsidRPr="004B61B2" w:rsidRDefault="00C63617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28,6</w:t>
            </w:r>
          </w:p>
        </w:tc>
      </w:tr>
      <w:tr w:rsidR="00057ABE" w:rsidRPr="004B61B2">
        <w:trPr>
          <w:jc w:val="center"/>
        </w:trPr>
        <w:tc>
          <w:tcPr>
            <w:tcW w:w="816" w:type="dxa"/>
          </w:tcPr>
          <w:p w:rsidR="00057ABE" w:rsidRPr="004B61B2" w:rsidRDefault="00C63617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598" w:type="dxa"/>
          </w:tcPr>
          <w:p w:rsidR="00057ABE" w:rsidRPr="004B61B2" w:rsidRDefault="00C63617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34" w:type="dxa"/>
          </w:tcPr>
          <w:p w:rsidR="00057ABE" w:rsidRPr="004B61B2" w:rsidRDefault="00C63617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057ABE" w:rsidRPr="004B61B2" w:rsidRDefault="00C63617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6,9</w:t>
            </w:r>
          </w:p>
        </w:tc>
        <w:tc>
          <w:tcPr>
            <w:tcW w:w="1274" w:type="dxa"/>
          </w:tcPr>
          <w:p w:rsidR="00057ABE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057ABE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057ABE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057ABE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057ABE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92" w:type="dxa"/>
          </w:tcPr>
          <w:p w:rsidR="00057ABE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36,9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59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113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1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75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8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92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9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13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127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975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98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92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38,9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598" w:type="dxa"/>
          </w:tcPr>
          <w:p w:rsidR="009B10D0" w:rsidRPr="004B61B2" w:rsidRDefault="00CD1CF4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13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1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2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75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8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9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13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1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39,7</w:t>
            </w:r>
          </w:p>
        </w:tc>
        <w:tc>
          <w:tcPr>
            <w:tcW w:w="12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75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8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17,5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59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3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2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975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988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9B10D0" w:rsidRPr="004B61B2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17,9</w:t>
            </w:r>
          </w:p>
        </w:tc>
      </w:tr>
      <w:tr w:rsidR="009B10D0" w:rsidRPr="004B61B2">
        <w:trPr>
          <w:jc w:val="center"/>
        </w:trPr>
        <w:tc>
          <w:tcPr>
            <w:tcW w:w="816" w:type="dxa"/>
          </w:tcPr>
          <w:p w:rsidR="009B10D0" w:rsidRPr="004B61B2" w:rsidRDefault="009B10D0" w:rsidP="004B61B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B61B2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598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589</w:t>
            </w:r>
          </w:p>
        </w:tc>
        <w:tc>
          <w:tcPr>
            <w:tcW w:w="1134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178</w:t>
            </w:r>
          </w:p>
        </w:tc>
        <w:tc>
          <w:tcPr>
            <w:tcW w:w="718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30,2</w:t>
            </w:r>
          </w:p>
        </w:tc>
        <w:tc>
          <w:tcPr>
            <w:tcW w:w="1274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674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1,7</w:t>
            </w:r>
          </w:p>
        </w:tc>
        <w:tc>
          <w:tcPr>
            <w:tcW w:w="975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874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1,7</w:t>
            </w:r>
          </w:p>
        </w:tc>
        <w:tc>
          <w:tcPr>
            <w:tcW w:w="988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150</w:t>
            </w:r>
          </w:p>
        </w:tc>
        <w:tc>
          <w:tcPr>
            <w:tcW w:w="892" w:type="dxa"/>
          </w:tcPr>
          <w:p w:rsidR="009B10D0" w:rsidRPr="00E801DE" w:rsidRDefault="00AC104E" w:rsidP="00E80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25,5</w:t>
            </w:r>
          </w:p>
        </w:tc>
      </w:tr>
    </w:tbl>
    <w:p w:rsidR="009B10D0" w:rsidRDefault="009B10D0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0D0" w:rsidRPr="008059AA" w:rsidRDefault="009B10D0" w:rsidP="008059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Темы, которые вызвали наибольшие затруднения при</w:t>
      </w:r>
      <w:r w:rsidR="00404E06">
        <w:rPr>
          <w:rFonts w:ascii="Times New Roman" w:hAnsi="Times New Roman" w:cs="Times New Roman"/>
          <w:b/>
          <w:bCs/>
          <w:sz w:val="28"/>
          <w:szCs w:val="28"/>
        </w:rPr>
        <w:t xml:space="preserve"> выполнении олимпиадных заданий:</w:t>
      </w:r>
    </w:p>
    <w:p w:rsidR="009B10D0" w:rsidRPr="00474071" w:rsidRDefault="009B10D0" w:rsidP="00E801D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Письменный тур</w:t>
      </w:r>
    </w:p>
    <w:p w:rsidR="009B10D0" w:rsidRPr="00474071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Понимание устного текста (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аудирование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Анализ олимпиадных работ показал,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что большинство учащихся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(более 75 %)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поняли содержание текста,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справились с заданиями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Pr="00474071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ие письменного текста (чтение)</w:t>
      </w:r>
    </w:p>
    <w:p w:rsidR="009B10D0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Задания этой части олимпиады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проверяли </w:t>
      </w:r>
      <w:proofErr w:type="spellStart"/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 участник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 рецептивных умений/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навыков содержательного анализа письменных текстов различных типов.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Результаты этого этапа свидетельствуют, что участники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уме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выделять из текста основные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компоненты его содержания, устанавливать идентичность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или различие между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смыслом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двух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высказываний,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имеющих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разную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структуру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лексический состав, а также восстанавливать содержательную логику текста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исключать предложенные в задании избыточные или ошибочные варианты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Лексика и грамматика</w:t>
      </w:r>
    </w:p>
    <w:p w:rsidR="009B10D0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задание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вызвало у участников олимпиады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наибольшие затруднения. В ходе выполнения задания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учащиеся должны были не только правильно подобрать лексические единицы, но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поставить их в соответствующую грамматическую форму. В других случаях проверялись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знания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немецкой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грамматики, когда надо было вставить предлог, союз или возвратную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частицу.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Pr="00474071" w:rsidRDefault="009B10D0" w:rsidP="00144F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Как показал анализ олимпиадных работ, многие учащиеся не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справились со второй частью данного этапа: не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поняли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содержания текста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не смогли подобрать подходящие по смыслу лексические единицы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или необходимую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грамматическую структуру. </w:t>
      </w: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Письмо</w:t>
      </w:r>
    </w:p>
    <w:p w:rsidR="009B10D0" w:rsidRDefault="009B10D0" w:rsidP="005601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 этап предполагает выполнение творческого задания, которое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ориентировано на проверку навыков письменной речи, уровня речевой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культуры, умения уйти от шаблонности и штампов.</w:t>
      </w:r>
    </w:p>
    <w:p w:rsidR="009B10D0" w:rsidRDefault="009B10D0" w:rsidP="005601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Итог свидетельствует о том, что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раздел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«Письмо»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оказался самым сложным,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поскольку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навыки письменной коммуникации у участников сформированы не полностью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B10D0" w:rsidRDefault="009B10D0" w:rsidP="00474071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Default="009B10D0" w:rsidP="005601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7407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Лингвострановедение</w:t>
      </w:r>
      <w:proofErr w:type="spellEnd"/>
    </w:p>
    <w:p w:rsidR="009B10D0" w:rsidRPr="00474071" w:rsidRDefault="009B10D0" w:rsidP="005601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Анализ работ участников олимпиады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показал средний уровень знаний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учащимися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лингвокультурных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реалий стран изучаемого языка, а именно сведения из разделов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географии, истории, культуры,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политики, общественной жизни немецкоязычных стран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10D0" w:rsidRDefault="009B10D0" w:rsidP="004740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10D0" w:rsidRPr="00F05BBC" w:rsidRDefault="009B10D0" w:rsidP="005601C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05BBC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Устный тур олимпиады</w:t>
      </w:r>
    </w:p>
    <w:p w:rsidR="009B10D0" w:rsidRDefault="009B10D0" w:rsidP="00F05B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Устный тур олимпиады проводился в форме «ток-шоу» по предложенной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теме. </w:t>
      </w:r>
    </w:p>
    <w:p w:rsidR="009B10D0" w:rsidRPr="00474071" w:rsidRDefault="009B10D0" w:rsidP="00F05B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Анализ ответов участников олимпиады показал, что структура и регламент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устного высказывания в форме «ток-шоу» вызывают у них затруднения. Ответы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учащихся 7-8-х классов свидетельствовали о том, что они были не готовы к такой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форме соревнования.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продемонстрировали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недостаточность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умения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вести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логическую,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аргументированную беседу, не смогли раскрыть свой потенциал в </w:t>
      </w:r>
      <w:proofErr w:type="spellStart"/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полилоге</w:t>
      </w:r>
      <w:proofErr w:type="spellEnd"/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10D0" w:rsidRDefault="009B10D0" w:rsidP="004740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B10D0" w:rsidRPr="00F05BBC" w:rsidRDefault="009B10D0" w:rsidP="00F05B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05BB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05BB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следующие типичные ошибки:</w:t>
      </w:r>
    </w:p>
    <w:p w:rsidR="009B10D0" w:rsidRPr="00474071" w:rsidRDefault="009B10D0" w:rsidP="00F05BB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неумение выделять ключевые слова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текстах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аудированию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чтению, незнание синонимов, идентичных грамматических конструкций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B10D0" w:rsidRPr="00474071" w:rsidRDefault="009B10D0" w:rsidP="00F05BB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неумение игнорировать ненужную информацию;</w:t>
      </w:r>
    </w:p>
    <w:p w:rsidR="009B10D0" w:rsidRPr="00474071" w:rsidRDefault="009B10D0" w:rsidP="00F05BBC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неумение полностью реализовать коммуникативную задачу, как в письме, так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в говорении;</w:t>
      </w:r>
    </w:p>
    <w:p w:rsidR="009B10D0" w:rsidRPr="00474071" w:rsidRDefault="009B10D0" w:rsidP="00F05BBC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большое количество грамматических ошибок, ограниченный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словарный запас я</w:t>
      </w:r>
      <w:r w:rsidRPr="004740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зыковых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средств.</w:t>
      </w:r>
    </w:p>
    <w:p w:rsidR="009B10D0" w:rsidRPr="00474071" w:rsidRDefault="009B10D0" w:rsidP="0095648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B10D0" w:rsidRDefault="00404E06" w:rsidP="004740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B6CFA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Члены жюри: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И.В. Мирошниченко</w:t>
      </w:r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О.В. </w:t>
      </w:r>
      <w:proofErr w:type="spellStart"/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Кипчатова</w:t>
      </w:r>
      <w:proofErr w:type="spellEnd"/>
    </w:p>
    <w:p w:rsidR="003603EB" w:rsidRPr="00474071" w:rsidRDefault="003603EB" w:rsidP="008B6CFA">
      <w:pPr>
        <w:shd w:val="clear" w:color="auto" w:fill="FFFFFF"/>
        <w:spacing w:after="0" w:line="240" w:lineRule="auto"/>
        <w:ind w:left="1416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О.В. </w:t>
      </w:r>
      <w:proofErr w:type="spellStart"/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Ивлиева</w:t>
      </w:r>
      <w:proofErr w:type="spellEnd"/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О.А. </w:t>
      </w:r>
      <w:proofErr w:type="spellStart"/>
      <w:r w:rsidR="008B6CF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Хромова</w:t>
      </w:r>
      <w:bookmarkStart w:id="0" w:name="_GoBack"/>
      <w:bookmarkEnd w:id="0"/>
      <w:proofErr w:type="spellEnd"/>
    </w:p>
    <w:sectPr w:rsidR="003603EB" w:rsidRPr="00474071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4ED" w:rsidRDefault="001864ED" w:rsidP="009C41CC">
      <w:pPr>
        <w:spacing w:after="0" w:line="240" w:lineRule="auto"/>
      </w:pPr>
      <w:r>
        <w:separator/>
      </w:r>
    </w:p>
  </w:endnote>
  <w:endnote w:type="continuationSeparator" w:id="0">
    <w:p w:rsidR="001864ED" w:rsidRDefault="001864E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4ED" w:rsidRDefault="001864ED" w:rsidP="009C41CC">
      <w:pPr>
        <w:spacing w:after="0" w:line="240" w:lineRule="auto"/>
      </w:pPr>
      <w:r>
        <w:separator/>
      </w:r>
    </w:p>
  </w:footnote>
  <w:footnote w:type="continuationSeparator" w:id="0">
    <w:p w:rsidR="001864ED" w:rsidRDefault="001864E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0D0" w:rsidRDefault="001864E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6CFA">
      <w:rPr>
        <w:noProof/>
      </w:rPr>
      <w:t>2</w:t>
    </w:r>
    <w:r>
      <w:rPr>
        <w:noProof/>
      </w:rPr>
      <w:fldChar w:fldCharType="end"/>
    </w:r>
  </w:p>
  <w:p w:rsidR="009B10D0" w:rsidRDefault="009B10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3EF90C31"/>
    <w:multiLevelType w:val="hybridMultilevel"/>
    <w:tmpl w:val="C11844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EA281A"/>
    <w:multiLevelType w:val="hybridMultilevel"/>
    <w:tmpl w:val="C890F5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DB3"/>
    <w:rsid w:val="00013679"/>
    <w:rsid w:val="00057ABE"/>
    <w:rsid w:val="000A1C68"/>
    <w:rsid w:val="000E3AE8"/>
    <w:rsid w:val="00103A36"/>
    <w:rsid w:val="00127994"/>
    <w:rsid w:val="00143717"/>
    <w:rsid w:val="00144FEE"/>
    <w:rsid w:val="00157E90"/>
    <w:rsid w:val="001864ED"/>
    <w:rsid w:val="001A51E7"/>
    <w:rsid w:val="001A6703"/>
    <w:rsid w:val="001C056E"/>
    <w:rsid w:val="001D2DB3"/>
    <w:rsid w:val="001E3AF3"/>
    <w:rsid w:val="00215FDF"/>
    <w:rsid w:val="00272529"/>
    <w:rsid w:val="003603EB"/>
    <w:rsid w:val="003A1722"/>
    <w:rsid w:val="003E138E"/>
    <w:rsid w:val="00404E06"/>
    <w:rsid w:val="00415CE8"/>
    <w:rsid w:val="004264C2"/>
    <w:rsid w:val="00474071"/>
    <w:rsid w:val="00474E33"/>
    <w:rsid w:val="0049093D"/>
    <w:rsid w:val="004B2499"/>
    <w:rsid w:val="004B61B2"/>
    <w:rsid w:val="004E22D6"/>
    <w:rsid w:val="00514127"/>
    <w:rsid w:val="005601CE"/>
    <w:rsid w:val="0058021B"/>
    <w:rsid w:val="00593B00"/>
    <w:rsid w:val="0059755E"/>
    <w:rsid w:val="005C6C42"/>
    <w:rsid w:val="005D5312"/>
    <w:rsid w:val="00630CF3"/>
    <w:rsid w:val="00663C59"/>
    <w:rsid w:val="00777340"/>
    <w:rsid w:val="007854C5"/>
    <w:rsid w:val="0079390B"/>
    <w:rsid w:val="008054EC"/>
    <w:rsid w:val="008059AA"/>
    <w:rsid w:val="0085459D"/>
    <w:rsid w:val="008B6CFA"/>
    <w:rsid w:val="008D194C"/>
    <w:rsid w:val="009052B4"/>
    <w:rsid w:val="00944B5C"/>
    <w:rsid w:val="00956483"/>
    <w:rsid w:val="009A2035"/>
    <w:rsid w:val="009B10D0"/>
    <w:rsid w:val="009B1D76"/>
    <w:rsid w:val="009C41CC"/>
    <w:rsid w:val="009C5D2E"/>
    <w:rsid w:val="009E277B"/>
    <w:rsid w:val="00A24A54"/>
    <w:rsid w:val="00A35541"/>
    <w:rsid w:val="00A41C50"/>
    <w:rsid w:val="00AB1DE3"/>
    <w:rsid w:val="00AC104E"/>
    <w:rsid w:val="00AC3E51"/>
    <w:rsid w:val="00AD67D8"/>
    <w:rsid w:val="00B3566F"/>
    <w:rsid w:val="00B65347"/>
    <w:rsid w:val="00B756F7"/>
    <w:rsid w:val="00B93FBC"/>
    <w:rsid w:val="00BA14BE"/>
    <w:rsid w:val="00BD4D17"/>
    <w:rsid w:val="00BF72F6"/>
    <w:rsid w:val="00C251BF"/>
    <w:rsid w:val="00C470A3"/>
    <w:rsid w:val="00C63617"/>
    <w:rsid w:val="00CD1CF4"/>
    <w:rsid w:val="00D269A2"/>
    <w:rsid w:val="00D432E1"/>
    <w:rsid w:val="00D45090"/>
    <w:rsid w:val="00DB5938"/>
    <w:rsid w:val="00E60B38"/>
    <w:rsid w:val="00E61E63"/>
    <w:rsid w:val="00E74AD7"/>
    <w:rsid w:val="00E801DE"/>
    <w:rsid w:val="00F05BBC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99"/>
    <w:qFormat/>
    <w:rsid w:val="009C5D2E"/>
    <w:pPr>
      <w:ind w:left="720"/>
    </w:pPr>
  </w:style>
  <w:style w:type="table" w:styleId="a8">
    <w:name w:val="Table Grid"/>
    <w:basedOn w:val="a1"/>
    <w:uiPriority w:val="99"/>
    <w:rsid w:val="007854C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44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Babanina</cp:lastModifiedBy>
  <cp:revision>18</cp:revision>
  <cp:lastPrinted>2018-02-20T14:37:00Z</cp:lastPrinted>
  <dcterms:created xsi:type="dcterms:W3CDTF">2018-03-02T12:15:00Z</dcterms:created>
  <dcterms:modified xsi:type="dcterms:W3CDTF">2018-04-04T06:56:00Z</dcterms:modified>
</cp:coreProperties>
</file>