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963" w:rsidRPr="00D00874" w:rsidRDefault="00960963" w:rsidP="00D00874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8E1D4A" w:rsidRPr="00D00874">
        <w:rPr>
          <w:rFonts w:ascii="Times New Roman" w:hAnsi="Times New Roman" w:cs="Times New Roman"/>
          <w:b/>
          <w:sz w:val="28"/>
          <w:szCs w:val="28"/>
          <w:u w:val="single"/>
        </w:rPr>
        <w:t>русскому языку</w:t>
      </w:r>
      <w:r w:rsidR="00D008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1D4A" w:rsidRPr="00D00874">
        <w:rPr>
          <w:rFonts w:ascii="Times New Roman" w:hAnsi="Times New Roman" w:cs="Times New Roman"/>
          <w:b/>
          <w:sz w:val="28"/>
          <w:szCs w:val="28"/>
        </w:rPr>
        <w:t>школьного этапа</w:t>
      </w:r>
      <w:r w:rsidR="00D0087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8E1D4A" w:rsidRPr="00D00874">
        <w:rPr>
          <w:rFonts w:ascii="Times New Roman" w:hAnsi="Times New Roman" w:cs="Times New Roman"/>
          <w:b/>
          <w:sz w:val="28"/>
          <w:szCs w:val="28"/>
        </w:rPr>
        <w:t>201</w:t>
      </w:r>
      <w:r w:rsidR="00351B98" w:rsidRPr="00D00874">
        <w:rPr>
          <w:rFonts w:ascii="Times New Roman" w:hAnsi="Times New Roman" w:cs="Times New Roman"/>
          <w:b/>
          <w:sz w:val="28"/>
          <w:szCs w:val="28"/>
        </w:rPr>
        <w:t>6</w:t>
      </w:r>
      <w:r w:rsidR="00D00874">
        <w:rPr>
          <w:rFonts w:ascii="Times New Roman" w:hAnsi="Times New Roman" w:cs="Times New Roman"/>
          <w:b/>
          <w:sz w:val="28"/>
          <w:szCs w:val="28"/>
        </w:rPr>
        <w:t>/2017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963" w:rsidRPr="003A1722" w:rsidRDefault="00960963" w:rsidP="009609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60963" w:rsidRDefault="00960963" w:rsidP="0096096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D00874" w:rsidRPr="00D00874">
        <w:rPr>
          <w:rFonts w:ascii="Times New Roman" w:hAnsi="Times New Roman" w:cs="Times New Roman"/>
          <w:sz w:val="28"/>
          <w:szCs w:val="28"/>
        </w:rPr>
        <w:t>20</w:t>
      </w:r>
      <w:r w:rsidR="00D00874">
        <w:rPr>
          <w:rFonts w:ascii="Times New Roman" w:hAnsi="Times New Roman" w:cs="Times New Roman"/>
          <w:sz w:val="28"/>
          <w:szCs w:val="28"/>
        </w:rPr>
        <w:t xml:space="preserve">» </w:t>
      </w:r>
      <w:r w:rsidR="00D01FD7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D0087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60963" w:rsidRDefault="00960963" w:rsidP="009609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0963" w:rsidRPr="007854C5" w:rsidRDefault="00960963" w:rsidP="009609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D01FD7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960963" w:rsidRDefault="00960963" w:rsidP="009609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132"/>
        <w:gridCol w:w="816"/>
        <w:gridCol w:w="975"/>
        <w:gridCol w:w="874"/>
        <w:gridCol w:w="988"/>
        <w:gridCol w:w="892"/>
      </w:tblGrid>
      <w:tr w:rsidR="00960963" w:rsidRPr="007854C5" w:rsidTr="00E1277C">
        <w:trPr>
          <w:jc w:val="center"/>
        </w:trPr>
        <w:tc>
          <w:tcPr>
            <w:tcW w:w="816" w:type="dxa"/>
            <w:vMerge w:val="restart"/>
            <w:vAlign w:val="center"/>
          </w:tcPr>
          <w:p w:rsidR="00960963" w:rsidRPr="00DB5938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960963" w:rsidRPr="00DB5938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960963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960963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960963" w:rsidRPr="00DB5938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960963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960963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960963" w:rsidRPr="00DB5938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960963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960963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960963" w:rsidRPr="007854C5" w:rsidTr="00351B98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960963" w:rsidRPr="007854C5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960963" w:rsidRPr="007854C5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60963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960963" w:rsidRPr="00DB5938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960963" w:rsidRPr="00DB5938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132" w:type="dxa"/>
            <w:vAlign w:val="center"/>
          </w:tcPr>
          <w:p w:rsidR="00960963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960963" w:rsidRPr="00DB5938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16" w:type="dxa"/>
            <w:vAlign w:val="center"/>
          </w:tcPr>
          <w:p w:rsidR="00960963" w:rsidRPr="00DB5938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960963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960963" w:rsidRPr="00DB5938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960963" w:rsidRPr="00DB5938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960963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960963" w:rsidRPr="00DB5938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960963" w:rsidRPr="00DB5938" w:rsidRDefault="00960963" w:rsidP="00D00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960963" w:rsidRPr="007854C5" w:rsidTr="00351B98">
        <w:trPr>
          <w:jc w:val="center"/>
        </w:trPr>
        <w:tc>
          <w:tcPr>
            <w:tcW w:w="816" w:type="dxa"/>
          </w:tcPr>
          <w:p w:rsidR="00960963" w:rsidRPr="00DB5938" w:rsidRDefault="00960963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</w:t>
            </w:r>
          </w:p>
        </w:tc>
        <w:tc>
          <w:tcPr>
            <w:tcW w:w="1134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</w:t>
            </w:r>
          </w:p>
        </w:tc>
        <w:tc>
          <w:tcPr>
            <w:tcW w:w="71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29,71</w:t>
            </w:r>
          </w:p>
        </w:tc>
        <w:tc>
          <w:tcPr>
            <w:tcW w:w="1132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6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0,26</w:t>
            </w:r>
          </w:p>
        </w:tc>
        <w:tc>
          <w:tcPr>
            <w:tcW w:w="975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0,14</w:t>
            </w:r>
          </w:p>
        </w:tc>
        <w:tc>
          <w:tcPr>
            <w:tcW w:w="98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92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13,76</w:t>
            </w:r>
          </w:p>
        </w:tc>
      </w:tr>
      <w:tr w:rsidR="00960963" w:rsidRPr="007854C5" w:rsidTr="00351B98">
        <w:trPr>
          <w:jc w:val="center"/>
        </w:trPr>
        <w:tc>
          <w:tcPr>
            <w:tcW w:w="816" w:type="dxa"/>
          </w:tcPr>
          <w:p w:rsidR="00960963" w:rsidRPr="00DB5938" w:rsidRDefault="00960963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871</w:t>
            </w:r>
          </w:p>
        </w:tc>
        <w:tc>
          <w:tcPr>
            <w:tcW w:w="1134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0,46</w:t>
            </w:r>
          </w:p>
        </w:tc>
        <w:tc>
          <w:tcPr>
            <w:tcW w:w="1132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</w:t>
            </w:r>
          </w:p>
        </w:tc>
        <w:tc>
          <w:tcPr>
            <w:tcW w:w="816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46,61</w:t>
            </w:r>
          </w:p>
        </w:tc>
        <w:tc>
          <w:tcPr>
            <w:tcW w:w="975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</w:t>
            </w:r>
          </w:p>
        </w:tc>
        <w:tc>
          <w:tcPr>
            <w:tcW w:w="874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46,61</w:t>
            </w:r>
          </w:p>
        </w:tc>
        <w:tc>
          <w:tcPr>
            <w:tcW w:w="98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424</w:t>
            </w:r>
          </w:p>
        </w:tc>
        <w:tc>
          <w:tcPr>
            <w:tcW w:w="892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48,68</w:t>
            </w:r>
          </w:p>
        </w:tc>
      </w:tr>
      <w:tr w:rsidR="00960963" w:rsidRPr="007854C5" w:rsidTr="00351B98">
        <w:trPr>
          <w:jc w:val="center"/>
        </w:trPr>
        <w:tc>
          <w:tcPr>
            <w:tcW w:w="816" w:type="dxa"/>
          </w:tcPr>
          <w:p w:rsidR="00960963" w:rsidRPr="00DB5938" w:rsidRDefault="00960963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863</w:t>
            </w:r>
          </w:p>
        </w:tc>
        <w:tc>
          <w:tcPr>
            <w:tcW w:w="1134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71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7,18</w:t>
            </w:r>
          </w:p>
        </w:tc>
        <w:tc>
          <w:tcPr>
            <w:tcW w:w="1132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16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16,22</w:t>
            </w:r>
          </w:p>
        </w:tc>
        <w:tc>
          <w:tcPr>
            <w:tcW w:w="975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74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1,97</w:t>
            </w:r>
          </w:p>
        </w:tc>
        <w:tc>
          <w:tcPr>
            <w:tcW w:w="98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259</w:t>
            </w:r>
          </w:p>
        </w:tc>
        <w:tc>
          <w:tcPr>
            <w:tcW w:w="892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30,01</w:t>
            </w:r>
          </w:p>
        </w:tc>
      </w:tr>
      <w:tr w:rsidR="00960963" w:rsidRPr="007854C5" w:rsidTr="00351B98">
        <w:trPr>
          <w:jc w:val="center"/>
        </w:trPr>
        <w:tc>
          <w:tcPr>
            <w:tcW w:w="816" w:type="dxa"/>
          </w:tcPr>
          <w:p w:rsidR="00960963" w:rsidRPr="00DB5938" w:rsidRDefault="00960963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</w:t>
            </w:r>
          </w:p>
        </w:tc>
        <w:tc>
          <w:tcPr>
            <w:tcW w:w="1134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295</w:t>
            </w:r>
          </w:p>
        </w:tc>
        <w:tc>
          <w:tcPr>
            <w:tcW w:w="71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41,43</w:t>
            </w:r>
          </w:p>
        </w:tc>
        <w:tc>
          <w:tcPr>
            <w:tcW w:w="1132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6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0,70</w:t>
            </w:r>
          </w:p>
        </w:tc>
        <w:tc>
          <w:tcPr>
            <w:tcW w:w="975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4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0,70</w:t>
            </w:r>
          </w:p>
        </w:tc>
        <w:tc>
          <w:tcPr>
            <w:tcW w:w="98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892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9,41</w:t>
            </w:r>
          </w:p>
        </w:tc>
      </w:tr>
      <w:tr w:rsidR="00960963" w:rsidRPr="007854C5" w:rsidTr="00351B98">
        <w:trPr>
          <w:jc w:val="center"/>
        </w:trPr>
        <w:tc>
          <w:tcPr>
            <w:tcW w:w="816" w:type="dxa"/>
          </w:tcPr>
          <w:p w:rsidR="00960963" w:rsidRPr="00DB5938" w:rsidRDefault="00960963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499</w:t>
            </w:r>
          </w:p>
        </w:tc>
        <w:tc>
          <w:tcPr>
            <w:tcW w:w="1134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</w:t>
            </w:r>
          </w:p>
        </w:tc>
        <w:tc>
          <w:tcPr>
            <w:tcW w:w="71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47,5</w:t>
            </w:r>
          </w:p>
        </w:tc>
        <w:tc>
          <w:tcPr>
            <w:tcW w:w="1132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6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5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</w:t>
            </w:r>
          </w:p>
        </w:tc>
        <w:tc>
          <w:tcPr>
            <w:tcW w:w="98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892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8,21</w:t>
            </w:r>
          </w:p>
        </w:tc>
      </w:tr>
      <w:tr w:rsidR="00960963" w:rsidRPr="007854C5" w:rsidTr="00351B98">
        <w:trPr>
          <w:jc w:val="center"/>
        </w:trPr>
        <w:tc>
          <w:tcPr>
            <w:tcW w:w="816" w:type="dxa"/>
          </w:tcPr>
          <w:p w:rsidR="00960963" w:rsidRPr="00DB5938" w:rsidRDefault="00960963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424</w:t>
            </w:r>
          </w:p>
        </w:tc>
        <w:tc>
          <w:tcPr>
            <w:tcW w:w="1134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71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23,82</w:t>
            </w:r>
          </w:p>
        </w:tc>
        <w:tc>
          <w:tcPr>
            <w:tcW w:w="1132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16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2,12</w:t>
            </w:r>
          </w:p>
        </w:tc>
        <w:tc>
          <w:tcPr>
            <w:tcW w:w="975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4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0,94</w:t>
            </w:r>
          </w:p>
        </w:tc>
        <w:tc>
          <w:tcPr>
            <w:tcW w:w="98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892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12,5</w:t>
            </w:r>
          </w:p>
        </w:tc>
      </w:tr>
      <w:tr w:rsidR="00960963" w:rsidRPr="007854C5" w:rsidTr="00351B98">
        <w:trPr>
          <w:jc w:val="center"/>
        </w:trPr>
        <w:tc>
          <w:tcPr>
            <w:tcW w:w="816" w:type="dxa"/>
          </w:tcPr>
          <w:p w:rsidR="00960963" w:rsidRPr="00DB5938" w:rsidRDefault="00960963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485</w:t>
            </w:r>
          </w:p>
        </w:tc>
        <w:tc>
          <w:tcPr>
            <w:tcW w:w="1134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1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5,98</w:t>
            </w:r>
          </w:p>
        </w:tc>
        <w:tc>
          <w:tcPr>
            <w:tcW w:w="1132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16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22,68</w:t>
            </w:r>
          </w:p>
        </w:tc>
        <w:tc>
          <w:tcPr>
            <w:tcW w:w="975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74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22,68</w:t>
            </w:r>
          </w:p>
        </w:tc>
        <w:tc>
          <w:tcPr>
            <w:tcW w:w="98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892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66,36</w:t>
            </w:r>
          </w:p>
        </w:tc>
      </w:tr>
      <w:tr w:rsidR="00960963" w:rsidRPr="007854C5" w:rsidTr="00351B98">
        <w:trPr>
          <w:jc w:val="center"/>
        </w:trPr>
        <w:tc>
          <w:tcPr>
            <w:tcW w:w="816" w:type="dxa"/>
          </w:tcPr>
          <w:p w:rsidR="00960963" w:rsidRPr="00DB5938" w:rsidRDefault="00960963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4581</w:t>
            </w:r>
          </w:p>
        </w:tc>
        <w:tc>
          <w:tcPr>
            <w:tcW w:w="1134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944</w:t>
            </w:r>
          </w:p>
        </w:tc>
        <w:tc>
          <w:tcPr>
            <w:tcW w:w="71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1132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452</w:t>
            </w:r>
          </w:p>
        </w:tc>
        <w:tc>
          <w:tcPr>
            <w:tcW w:w="816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9,28</w:t>
            </w:r>
          </w:p>
        </w:tc>
        <w:tc>
          <w:tcPr>
            <w:tcW w:w="975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447</w:t>
            </w:r>
          </w:p>
        </w:tc>
        <w:tc>
          <w:tcPr>
            <w:tcW w:w="874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9,76</w:t>
            </w:r>
          </w:p>
        </w:tc>
        <w:tc>
          <w:tcPr>
            <w:tcW w:w="988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1266</w:t>
            </w:r>
          </w:p>
        </w:tc>
        <w:tc>
          <w:tcPr>
            <w:tcW w:w="892" w:type="dxa"/>
          </w:tcPr>
          <w:p w:rsidR="00960963" w:rsidRPr="007854C5" w:rsidRDefault="00351B98" w:rsidP="00D0087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27,64</w:t>
            </w:r>
          </w:p>
        </w:tc>
      </w:tr>
    </w:tbl>
    <w:p w:rsidR="00960963" w:rsidRDefault="00960963" w:rsidP="009609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0963" w:rsidRDefault="00960963" w:rsidP="009609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выполнении олимпиадных заданий</w:t>
      </w:r>
    </w:p>
    <w:p w:rsidR="00D00874" w:rsidRPr="008059AA" w:rsidRDefault="00D00874" w:rsidP="009609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5A0" w:firstRow="1" w:lastRow="0" w:firstColumn="1" w:lastColumn="1" w:noHBand="0" w:noVBand="1"/>
      </w:tblPr>
      <w:tblGrid>
        <w:gridCol w:w="1614"/>
        <w:gridCol w:w="6379"/>
        <w:gridCol w:w="1559"/>
      </w:tblGrid>
      <w:tr w:rsidR="00902E42" w:rsidTr="00D00874">
        <w:trPr>
          <w:trHeight w:val="395"/>
          <w:tblHeader/>
        </w:trPr>
        <w:tc>
          <w:tcPr>
            <w:tcW w:w="1614" w:type="dxa"/>
          </w:tcPr>
          <w:p w:rsidR="00902E42" w:rsidRPr="00D00874" w:rsidRDefault="00902E42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0874">
              <w:rPr>
                <w:rFonts w:ascii="Times New Roman" w:hAnsi="Times New Roman" w:cs="Times New Roman"/>
                <w:b/>
                <w:sz w:val="28"/>
                <w:szCs w:val="28"/>
              </w:rPr>
              <w:t>Параллель</w:t>
            </w:r>
          </w:p>
        </w:tc>
        <w:tc>
          <w:tcPr>
            <w:tcW w:w="6379" w:type="dxa"/>
          </w:tcPr>
          <w:p w:rsidR="00902E42" w:rsidRPr="00D00874" w:rsidRDefault="00902E42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0874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темы</w:t>
            </w:r>
          </w:p>
        </w:tc>
        <w:tc>
          <w:tcPr>
            <w:tcW w:w="1559" w:type="dxa"/>
          </w:tcPr>
          <w:p w:rsidR="00902E42" w:rsidRPr="00D00874" w:rsidRDefault="00902E42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0874">
              <w:rPr>
                <w:rFonts w:ascii="Times New Roman" w:hAnsi="Times New Roman" w:cs="Times New Roman"/>
                <w:b/>
                <w:sz w:val="28"/>
                <w:szCs w:val="28"/>
              </w:rPr>
              <w:t>№ задания</w:t>
            </w:r>
          </w:p>
        </w:tc>
      </w:tr>
      <w:tr w:rsidR="00D00874" w:rsidRPr="007144B9" w:rsidTr="00D00874">
        <w:tc>
          <w:tcPr>
            <w:tcW w:w="1614" w:type="dxa"/>
            <w:vMerge w:val="restart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D00874" w:rsidRPr="000F7A57" w:rsidRDefault="00D00874" w:rsidP="00902E4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Фонетика. Графика. Орфография.  Затруднились в написании транскрипции, подобрать однокоренные слова.</w:t>
            </w:r>
          </w:p>
        </w:tc>
        <w:tc>
          <w:tcPr>
            <w:tcW w:w="1559" w:type="dxa"/>
          </w:tcPr>
          <w:p w:rsidR="00D00874" w:rsidRPr="007144B9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00874" w:rsidRPr="007144B9" w:rsidTr="00D00874">
        <w:trPr>
          <w:trHeight w:val="329"/>
        </w:trPr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Pr="00934874" w:rsidRDefault="00D00874" w:rsidP="00902E4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Словообразование. Морфология. Затруднились назвать правильно значение приставки. </w:t>
            </w:r>
          </w:p>
        </w:tc>
        <w:tc>
          <w:tcPr>
            <w:tcW w:w="1559" w:type="dxa"/>
          </w:tcPr>
          <w:p w:rsidR="00D00874" w:rsidRPr="007144B9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00874" w:rsidRPr="007144B9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902E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Синтаксис. Лексика Морфология. Составленные предложения  односложны. </w:t>
            </w:r>
          </w:p>
        </w:tc>
        <w:tc>
          <w:tcPr>
            <w:tcW w:w="1559" w:type="dxa"/>
          </w:tcPr>
          <w:p w:rsidR="00D00874" w:rsidRPr="007144B9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1864C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Орфография. Синтаксис. Пунктуация.  Затруднение вызвало распределение слов по видам орфограмм, постановка знаков препинания в некоторых предложениях.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00874" w:rsidRPr="007144B9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E127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Затруднение вызвало толкование переносного значения слов.</w:t>
            </w:r>
          </w:p>
        </w:tc>
        <w:tc>
          <w:tcPr>
            <w:tcW w:w="1559" w:type="dxa"/>
          </w:tcPr>
          <w:p w:rsidR="00D00874" w:rsidRPr="007144B9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00874" w:rsidRPr="007144B9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1864C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Пунктуация. Не все предложения, где неправильно поставлены знаки , были указаны. </w:t>
            </w:r>
          </w:p>
        </w:tc>
        <w:tc>
          <w:tcPr>
            <w:tcW w:w="1559" w:type="dxa"/>
          </w:tcPr>
          <w:p w:rsidR="00D00874" w:rsidRPr="007144B9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00874" w:rsidRPr="007144B9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1864C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Морфология. Не верное определение данного значения полученного слова</w:t>
            </w:r>
          </w:p>
        </w:tc>
        <w:tc>
          <w:tcPr>
            <w:tcW w:w="1559" w:type="dxa"/>
          </w:tcPr>
          <w:p w:rsidR="00D00874" w:rsidRPr="007144B9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00874" w:rsidRPr="007144B9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E127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Синтаксис. Неправильное выделение словосочетаний из предложения.</w:t>
            </w:r>
          </w:p>
        </w:tc>
        <w:tc>
          <w:tcPr>
            <w:tcW w:w="1559" w:type="dxa"/>
          </w:tcPr>
          <w:p w:rsidR="00D00874" w:rsidRPr="007144B9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D00874" w:rsidRPr="007144B9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E127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Фонетика. Затруднение вызвало определение двойного звука.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D00874" w:rsidTr="00D00874">
        <w:tc>
          <w:tcPr>
            <w:tcW w:w="1614" w:type="dxa"/>
            <w:vMerge w:val="restart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D00874" w:rsidRDefault="00D00874" w:rsidP="006842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Фонетика. Неправильная постановка ударения в словах. 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E127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Затруднились подобрать синонимы к устаревшим словам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Pr="00F02132" w:rsidRDefault="00D00874" w:rsidP="00F0213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2132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Словообразование. Вызвало затруднение восстановление е недостающего  звена в словообразовательной цепочке в некоторых словах и определение способа образования.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F0213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Морфология. Синтаксис.Составленные предложения однозначны.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E127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Лексика. Семантика.  Морфология. Словообразование. Пунктуация.  Не все  правильно перечислили  части речи, расставили знаки препинания. Не указали связь семантики слова с историческим периодом. 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7B54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Орфография. Допуск орфографических ошибок. 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D526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Пунктуация. Синтаксис. Затруднения вызвала постановка знаков препинания.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D00874" w:rsidTr="00D00874">
        <w:tc>
          <w:tcPr>
            <w:tcW w:w="1614" w:type="dxa"/>
            <w:vMerge w:val="restart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:rsidR="00D00874" w:rsidRDefault="00D00874" w:rsidP="00E127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Фонетика. Неправильная постановка ударения в словах. 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E127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Морфемика. Не во всех словах правильно произведен разбор слова по составу.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Pr="00E834A8" w:rsidRDefault="00D00874" w:rsidP="004D6D03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Морфология. Затруднились определить часть речи слов-омонимов.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E1277C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Грамматика. Культура речи. Учащиеся путают понятия «речевая ошибка» и «грамматическая"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4D6D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Орфография .Грамматика. Затруднение вызвало распределение слов по видам орфограмм. 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9A0721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Морфология. Орфоэпия.. Затруднение вызвало определение  разряда некоторых прилагательных и указание признаков, определяющих разряд прилагательных. общего признака, объединяющего слова в рядах.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D00874" w:rsidTr="00D00874">
        <w:tc>
          <w:tcPr>
            <w:tcW w:w="1614" w:type="dxa"/>
            <w:vMerge w:val="restart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:rsidR="00D00874" w:rsidRDefault="00D00874" w:rsidP="00E127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Фонетика. Затруднились распределить слова в соответствии с функцией ударения.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Pr="00925DA8" w:rsidRDefault="00D00874" w:rsidP="00925D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5DA8">
              <w:rPr>
                <w:rFonts w:ascii="Times New Roman" w:hAnsi="Times New Roman" w:cs="Times New Roman"/>
                <w:sz w:val="28"/>
                <w:szCs w:val="28"/>
              </w:rPr>
              <w:t xml:space="preserve">Лексика. Морфология. Большинство.во затруднилось дать ответ  на сохранившиеся и используемые в речи выражения  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Pr="00925DA8" w:rsidRDefault="00D00874" w:rsidP="00925DA8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925DA8">
              <w:rPr>
                <w:rFonts w:ascii="Times New Roman" w:hAnsi="Times New Roman"/>
                <w:sz w:val="28"/>
                <w:szCs w:val="28"/>
              </w:rPr>
              <w:t xml:space="preserve">Фонетика. Морфемика. Не все указывали морфологические свойства, морфемы и звуки в слова.  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00874" w:rsidTr="00D00874">
        <w:tc>
          <w:tcPr>
            <w:tcW w:w="1614" w:type="dxa"/>
            <w:vMerge w:val="restart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Pr="00127878" w:rsidRDefault="00D00874" w:rsidP="00127878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127878">
              <w:rPr>
                <w:rFonts w:ascii="Times New Roman" w:hAnsi="Times New Roman"/>
                <w:sz w:val="28"/>
                <w:szCs w:val="28"/>
              </w:rPr>
              <w:t>Морфология. Затруднение вызвало  формулирование е смысловых вопросов  и определение е смысловыхотношений между компонентами словосочетания.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0F02C7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Морфология   Затруднение вызвало приведение примеров  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Pr="00E834A8" w:rsidRDefault="00D00874" w:rsidP="009E03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Лексика. Морфология   Затруднение вызвало приведение примеров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E127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Синтаксис. Пунктуация. Не было выделены ряды однородных членов.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00874" w:rsidTr="00D00874">
        <w:tc>
          <w:tcPr>
            <w:tcW w:w="1614" w:type="dxa"/>
            <w:vMerge w:val="restart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D00874" w:rsidRPr="00AF63EC" w:rsidRDefault="00D00874" w:rsidP="00AF63EC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63EC">
              <w:rPr>
                <w:rFonts w:ascii="Times New Roman" w:hAnsi="Times New Roman"/>
                <w:sz w:val="28"/>
                <w:szCs w:val="28"/>
              </w:rPr>
              <w:t xml:space="preserve">Лексика. Морфология. Не указано необычность  свойства заданного слова.. </w:t>
            </w:r>
          </w:p>
        </w:tc>
        <w:tc>
          <w:tcPr>
            <w:tcW w:w="1559" w:type="dxa"/>
          </w:tcPr>
          <w:p w:rsidR="00D00874" w:rsidRPr="00AF63EC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3E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Pr="00AF63EC" w:rsidRDefault="00D00874" w:rsidP="00AF63EC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63EC">
              <w:rPr>
                <w:rFonts w:ascii="Times New Roman" w:hAnsi="Times New Roman"/>
                <w:sz w:val="28"/>
                <w:szCs w:val="28"/>
              </w:rPr>
              <w:t xml:space="preserve">Морфология. Синтаксис. История языка. Затруднение вызвало сделать выводы   образования слов с т.зр. истории. </w:t>
            </w:r>
          </w:p>
        </w:tc>
        <w:tc>
          <w:tcPr>
            <w:tcW w:w="1559" w:type="dxa"/>
          </w:tcPr>
          <w:p w:rsidR="00D00874" w:rsidRPr="00AF63EC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Pr="00FD0586" w:rsidRDefault="00D00874" w:rsidP="00FD058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FD0586">
              <w:rPr>
                <w:rFonts w:ascii="Times New Roman" w:hAnsi="Times New Roman"/>
                <w:sz w:val="28"/>
                <w:szCs w:val="28"/>
              </w:rPr>
              <w:t>Морфология.  Синтаксис.  Затруднение вызвало объяснение исправленных ошибок.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00874" w:rsidTr="00D00874">
        <w:tc>
          <w:tcPr>
            <w:tcW w:w="1614" w:type="dxa"/>
            <w:vMerge w:val="restart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79" w:type="dxa"/>
          </w:tcPr>
          <w:p w:rsidR="00D00874" w:rsidRPr="00FD0586" w:rsidRDefault="00D00874" w:rsidP="00FD058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Морфемика. Морфология. Не привели примеры 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7B74B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7B74B5">
              <w:rPr>
                <w:rFonts w:ascii="Times New Roman" w:hAnsi="Times New Roman"/>
                <w:sz w:val="28"/>
                <w:szCs w:val="28"/>
              </w:rPr>
              <w:t>Лексика. Словообразование. Затруднились указать словообразовательные модели слова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Pr="000B7312" w:rsidRDefault="00D00874" w:rsidP="000B731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0B7312">
              <w:rPr>
                <w:rFonts w:ascii="Times New Roman" w:hAnsi="Times New Roman"/>
                <w:sz w:val="28"/>
                <w:szCs w:val="28"/>
              </w:rPr>
              <w:t>Морфология. Синтаксис. Не везде правильно о</w:t>
            </w:r>
            <w:r w:rsidRPr="000B731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пределена  роль инфинитива в предложениях</w:t>
            </w:r>
          </w:p>
        </w:tc>
        <w:tc>
          <w:tcPr>
            <w:tcW w:w="1559" w:type="dxa"/>
          </w:tcPr>
          <w:p w:rsidR="00D00874" w:rsidRPr="000B7312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73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00874" w:rsidTr="00D00874">
        <w:tc>
          <w:tcPr>
            <w:tcW w:w="1614" w:type="dxa"/>
            <w:vMerge w:val="restart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79" w:type="dxa"/>
          </w:tcPr>
          <w:p w:rsidR="00D00874" w:rsidRPr="003A7373" w:rsidRDefault="00D00874" w:rsidP="000B731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3A7373">
              <w:rPr>
                <w:rFonts w:ascii="Times New Roman" w:hAnsi="Times New Roman"/>
                <w:sz w:val="28"/>
                <w:szCs w:val="28"/>
              </w:rPr>
              <w:t xml:space="preserve">Грамматика. Фонетика. Затруднение вызвало объяснение правописания с точки зрения истории языка </w:t>
            </w:r>
          </w:p>
        </w:tc>
        <w:tc>
          <w:tcPr>
            <w:tcW w:w="1559" w:type="dxa"/>
          </w:tcPr>
          <w:p w:rsidR="00D00874" w:rsidRPr="000B7312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Pr="00E30BA9" w:rsidRDefault="00D00874" w:rsidP="00E30BA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E30BA9">
              <w:rPr>
                <w:rFonts w:ascii="Times New Roman" w:hAnsi="Times New Roman"/>
                <w:sz w:val="28"/>
                <w:szCs w:val="28"/>
              </w:rPr>
              <w:t xml:space="preserve">Словообразование. Не всегда обосновано сгруппированы. 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Pr="00E30BA9" w:rsidRDefault="00D00874" w:rsidP="00E30BA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E30BA9">
              <w:rPr>
                <w:rFonts w:ascii="Times New Roman" w:hAnsi="Times New Roman"/>
                <w:sz w:val="28"/>
                <w:szCs w:val="28"/>
              </w:rPr>
              <w:t>Словообразование.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все дали полную цепочку 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Pr="00E30BA9" w:rsidRDefault="00D00874" w:rsidP="00E30BA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Морфология. Затруднились назвать предлоги среди других частей речи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E30BA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Лексика. Затруднились дать ответ на этот вопрос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D00874" w:rsidTr="00D00874">
        <w:tc>
          <w:tcPr>
            <w:tcW w:w="1614" w:type="dxa"/>
            <w:vMerge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00874" w:rsidRDefault="00D00874" w:rsidP="00E30BA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Морфология. Грамматика. Вызвали затруднения правописание сложных числительных</w:t>
            </w:r>
          </w:p>
        </w:tc>
        <w:tc>
          <w:tcPr>
            <w:tcW w:w="1559" w:type="dxa"/>
          </w:tcPr>
          <w:p w:rsidR="00D00874" w:rsidRDefault="00D00874" w:rsidP="00E12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</w:tbl>
    <w:p w:rsidR="00960963" w:rsidRDefault="00960963" w:rsidP="009609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6C97" w:rsidRDefault="00070D0E" w:rsidP="006D6C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7937">
        <w:rPr>
          <w:rFonts w:ascii="Times New Roman" w:hAnsi="Times New Roman" w:cs="Times New Roman"/>
          <w:b/>
          <w:sz w:val="28"/>
          <w:szCs w:val="28"/>
        </w:rPr>
        <w:t>Выводы и рекомендации:</w:t>
      </w:r>
    </w:p>
    <w:p w:rsidR="00D00874" w:rsidRDefault="006D6C97" w:rsidP="00D008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23F79">
        <w:rPr>
          <w:rFonts w:ascii="Times New Roman" w:hAnsi="Times New Roman" w:cs="Times New Roman"/>
          <w:sz w:val="28"/>
          <w:szCs w:val="28"/>
        </w:rPr>
        <w:t xml:space="preserve">ыполнение олимпиадных заданий показывает  </w:t>
      </w:r>
      <w:r w:rsidR="00F23F79" w:rsidRPr="00D351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низкий уровень выполнения практических заданий.</w:t>
      </w:r>
    </w:p>
    <w:p w:rsidR="00D00874" w:rsidRDefault="00F23F79" w:rsidP="00D008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отвечают на поставленные вопросы, но испытывают затруднения в формулировке доказательств, правильности свое</w:t>
      </w:r>
      <w:r w:rsidR="00D008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выбора, приведение примеров.</w:t>
      </w:r>
    </w:p>
    <w:p w:rsidR="00D00874" w:rsidRDefault="00F23F79" w:rsidP="00D0087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F23F79">
        <w:rPr>
          <w:rFonts w:ascii="Times New Roman" w:hAnsi="Times New Roman" w:cs="Times New Roman"/>
          <w:color w:val="000000"/>
          <w:sz w:val="28"/>
          <w:szCs w:val="28"/>
        </w:rPr>
        <w:t>аибольшие трудности вызывают творческие и аналитические задания</w:t>
      </w:r>
      <w:r w:rsidR="00D0087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67937" w:rsidRPr="00D00874" w:rsidRDefault="00F23F79" w:rsidP="00D008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Особые затруднения вызывают задания, связанные с разделами «Лексика», «Морфология», «Морфемика».</w:t>
      </w:r>
    </w:p>
    <w:p w:rsidR="00FC7A55" w:rsidRDefault="00F23F79" w:rsidP="006D6C97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FC7A55" w:rsidRDefault="00FC7A55" w:rsidP="00D65333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7A55" w:rsidRDefault="00D01FD7" w:rsidP="00D01FD7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жюри           Селезнева О.К.</w:t>
      </w:r>
    </w:p>
    <w:p w:rsidR="00D01FD7" w:rsidRDefault="00D01FD7" w:rsidP="00D65333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Куличихина И.М.</w:t>
      </w:r>
    </w:p>
    <w:p w:rsidR="00D01FD7" w:rsidRDefault="00D01FD7" w:rsidP="00D65333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Клюшина Н.В.</w:t>
      </w:r>
    </w:p>
    <w:p w:rsidR="00D01FD7" w:rsidRDefault="00D01FD7" w:rsidP="00D65333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Кохан Л.А.</w:t>
      </w:r>
    </w:p>
    <w:p w:rsidR="00D01FD7" w:rsidRDefault="00D01FD7" w:rsidP="00D65333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Шмелькова Т.Ю.</w:t>
      </w:r>
    </w:p>
    <w:p w:rsidR="00D01FD7" w:rsidRDefault="00D01FD7" w:rsidP="00D65333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Ваничкина М.А.</w:t>
      </w:r>
    </w:p>
    <w:p w:rsidR="00D01FD7" w:rsidRDefault="00D01FD7" w:rsidP="00D65333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Пахолкова И.Ю.</w:t>
      </w:r>
    </w:p>
    <w:p w:rsidR="00206FED" w:rsidRPr="00960963" w:rsidRDefault="00206FED" w:rsidP="00960963">
      <w:pPr>
        <w:pStyle w:val="NoSpacing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06FED" w:rsidRPr="00960963" w:rsidSect="00E1277C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234" w:rsidRDefault="000F5234" w:rsidP="002B6D5C">
      <w:pPr>
        <w:spacing w:after="0" w:line="240" w:lineRule="auto"/>
      </w:pPr>
      <w:r>
        <w:separator/>
      </w:r>
    </w:p>
  </w:endnote>
  <w:endnote w:type="continuationSeparator" w:id="0">
    <w:p w:rsidR="000F5234" w:rsidRDefault="000F5234" w:rsidP="002B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234" w:rsidRDefault="000F5234" w:rsidP="002B6D5C">
      <w:pPr>
        <w:spacing w:after="0" w:line="240" w:lineRule="auto"/>
      </w:pPr>
      <w:r>
        <w:separator/>
      </w:r>
    </w:p>
  </w:footnote>
  <w:footnote w:type="continuationSeparator" w:id="0">
    <w:p w:rsidR="000F5234" w:rsidRDefault="000F5234" w:rsidP="002B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</w:sdtPr>
    <w:sdtEndPr>
      <w:rPr>
        <w:noProof/>
      </w:rPr>
    </w:sdtEndPr>
    <w:sdtContent>
      <w:p w:rsidR="00C45310" w:rsidRDefault="005628E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08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45310" w:rsidRDefault="00C453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0963"/>
    <w:rsid w:val="00012A56"/>
    <w:rsid w:val="00062B64"/>
    <w:rsid w:val="00067937"/>
    <w:rsid w:val="00070D0E"/>
    <w:rsid w:val="00075909"/>
    <w:rsid w:val="000B7312"/>
    <w:rsid w:val="000F02C7"/>
    <w:rsid w:val="000F5234"/>
    <w:rsid w:val="00127878"/>
    <w:rsid w:val="0017683E"/>
    <w:rsid w:val="001864CB"/>
    <w:rsid w:val="001B74F1"/>
    <w:rsid w:val="00206FED"/>
    <w:rsid w:val="002B6D5C"/>
    <w:rsid w:val="00351B98"/>
    <w:rsid w:val="0038693A"/>
    <w:rsid w:val="003A7373"/>
    <w:rsid w:val="004145DF"/>
    <w:rsid w:val="004D6D03"/>
    <w:rsid w:val="0056060D"/>
    <w:rsid w:val="005628E2"/>
    <w:rsid w:val="005A43A8"/>
    <w:rsid w:val="005C3D02"/>
    <w:rsid w:val="00637E6C"/>
    <w:rsid w:val="006842D5"/>
    <w:rsid w:val="006D6C97"/>
    <w:rsid w:val="007B54BA"/>
    <w:rsid w:val="007B74B5"/>
    <w:rsid w:val="008E1D4A"/>
    <w:rsid w:val="00902E42"/>
    <w:rsid w:val="00925DA8"/>
    <w:rsid w:val="00942C47"/>
    <w:rsid w:val="00960963"/>
    <w:rsid w:val="009A0721"/>
    <w:rsid w:val="009E0347"/>
    <w:rsid w:val="00A26ADE"/>
    <w:rsid w:val="00AF3CCC"/>
    <w:rsid w:val="00AF63EC"/>
    <w:rsid w:val="00AF71FC"/>
    <w:rsid w:val="00B91F99"/>
    <w:rsid w:val="00BE2439"/>
    <w:rsid w:val="00C07A33"/>
    <w:rsid w:val="00C101B0"/>
    <w:rsid w:val="00C45310"/>
    <w:rsid w:val="00D00874"/>
    <w:rsid w:val="00D01FD7"/>
    <w:rsid w:val="00D12FBD"/>
    <w:rsid w:val="00D3512D"/>
    <w:rsid w:val="00D526CA"/>
    <w:rsid w:val="00D65333"/>
    <w:rsid w:val="00DD25AB"/>
    <w:rsid w:val="00E1277C"/>
    <w:rsid w:val="00E30BA9"/>
    <w:rsid w:val="00E537E5"/>
    <w:rsid w:val="00E57C34"/>
    <w:rsid w:val="00F02132"/>
    <w:rsid w:val="00F23F79"/>
    <w:rsid w:val="00F26760"/>
    <w:rsid w:val="00FC7A55"/>
    <w:rsid w:val="00FD05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19C74C-E9F9-4924-B400-0A72843C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0963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096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609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0963"/>
  </w:style>
  <w:style w:type="table" w:styleId="TableGrid">
    <w:name w:val="Table Grid"/>
    <w:basedOn w:val="TableNormal"/>
    <w:uiPriority w:val="59"/>
    <w:rsid w:val="00960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2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E4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07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6BB32-A624-4A1D-AC44-D819CF8A0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4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Ivan Babanin</cp:lastModifiedBy>
  <cp:revision>33</cp:revision>
  <dcterms:created xsi:type="dcterms:W3CDTF">2018-02-28T06:19:00Z</dcterms:created>
  <dcterms:modified xsi:type="dcterms:W3CDTF">2018-04-01T18:10:00Z</dcterms:modified>
</cp:coreProperties>
</file>